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FA" w:rsidRPr="000737AD" w:rsidRDefault="000025FA" w:rsidP="000025FA">
      <w:pPr>
        <w:pStyle w:val="20"/>
        <w:shd w:val="clear" w:color="auto" w:fill="auto"/>
        <w:spacing w:after="0"/>
        <w:ind w:left="5670" w:right="958"/>
        <w:rPr>
          <w:lang w:val="uk-UA"/>
        </w:rPr>
      </w:pPr>
      <w:bookmarkStart w:id="0" w:name="bookmark0"/>
      <w:r w:rsidRPr="000737AD">
        <w:rPr>
          <w:lang w:val="uk-UA"/>
        </w:rPr>
        <w:t xml:space="preserve">ЗАТВЕРДЖЕНО </w:t>
      </w:r>
    </w:p>
    <w:p w:rsidR="000025FA" w:rsidRPr="000737AD" w:rsidRDefault="000025FA" w:rsidP="000025FA">
      <w:pPr>
        <w:pStyle w:val="20"/>
        <w:shd w:val="clear" w:color="auto" w:fill="auto"/>
        <w:spacing w:after="0"/>
        <w:ind w:left="5670"/>
        <w:rPr>
          <w:lang w:val="uk-UA"/>
        </w:rPr>
      </w:pPr>
      <w:r w:rsidRPr="000737AD">
        <w:rPr>
          <w:lang w:val="uk-UA"/>
        </w:rPr>
        <w:t>Рішення Дніпропетровської обласної ради</w:t>
      </w:r>
    </w:p>
    <w:p w:rsidR="000025FA" w:rsidRPr="000737AD" w:rsidRDefault="000025FA" w:rsidP="000025FA">
      <w:pPr>
        <w:pStyle w:val="20"/>
        <w:shd w:val="clear" w:color="auto" w:fill="auto"/>
        <w:spacing w:after="3461"/>
        <w:ind w:left="5670" w:right="-2"/>
        <w:rPr>
          <w:lang w:val="uk-UA"/>
        </w:rPr>
      </w:pPr>
      <w:r w:rsidRPr="000737AD">
        <w:rPr>
          <w:lang w:val="uk-UA"/>
        </w:rPr>
        <w:t>від 02.12.2016 №143-7/VII</w:t>
      </w:r>
    </w:p>
    <w:p w:rsidR="000025FA" w:rsidRPr="000737AD" w:rsidRDefault="000025FA" w:rsidP="000025FA">
      <w:pPr>
        <w:pStyle w:val="11"/>
        <w:shd w:val="clear" w:color="auto" w:fill="auto"/>
        <w:spacing w:before="0" w:line="270" w:lineRule="exact"/>
        <w:ind w:firstLine="0"/>
        <w:jc w:val="center"/>
        <w:rPr>
          <w:b/>
          <w:lang w:val="uk-UA"/>
        </w:rPr>
      </w:pPr>
      <w:r w:rsidRPr="000737AD">
        <w:rPr>
          <w:b/>
          <w:lang w:val="uk-UA"/>
        </w:rPr>
        <w:t>СТАТУТ</w:t>
      </w:r>
    </w:p>
    <w:p w:rsidR="000025FA" w:rsidRPr="000737AD" w:rsidRDefault="000025FA" w:rsidP="000025FA">
      <w:pPr>
        <w:pStyle w:val="11"/>
        <w:shd w:val="clear" w:color="auto" w:fill="auto"/>
        <w:spacing w:before="0" w:after="289" w:line="322" w:lineRule="exact"/>
        <w:ind w:firstLine="0"/>
        <w:jc w:val="center"/>
        <w:rPr>
          <w:b/>
          <w:lang w:val="uk-UA"/>
        </w:rPr>
      </w:pPr>
      <w:r w:rsidRPr="000737AD">
        <w:rPr>
          <w:b/>
          <w:lang w:val="uk-UA"/>
        </w:rPr>
        <w:t>КОМУНАЛЬНОГО ЗАКЛАДУ ОСВІТИ „НАВЧАЛЬНО- РЕАБІЛІТАЦІЙНИЙ ЦЕНТР РОЗВИТКУ ДИТИНИ ДОШКІЛЬНОГО ВІКУ" ДНІПРОПЕТРОВСЬКОЇ ОБЛАСНОЇ РАДИ"</w:t>
      </w:r>
    </w:p>
    <w:p w:rsidR="000025FA" w:rsidRPr="000737AD" w:rsidRDefault="000025FA" w:rsidP="000025FA">
      <w:pPr>
        <w:pStyle w:val="20"/>
        <w:shd w:val="clear" w:color="auto" w:fill="auto"/>
        <w:spacing w:after="297" w:line="260" w:lineRule="exact"/>
        <w:jc w:val="center"/>
        <w:rPr>
          <w:lang w:val="uk-UA"/>
        </w:rPr>
      </w:pPr>
      <w:r w:rsidRPr="000737AD">
        <w:rPr>
          <w:lang w:val="uk-UA"/>
        </w:rPr>
        <w:t>(нова редакція)</w:t>
      </w:r>
    </w:p>
    <w:p w:rsidR="000025FA" w:rsidRPr="000737AD" w:rsidRDefault="000025FA" w:rsidP="000025FA">
      <w:pPr>
        <w:pStyle w:val="20"/>
        <w:shd w:val="clear" w:color="auto" w:fill="auto"/>
        <w:spacing w:after="6368" w:line="260" w:lineRule="exact"/>
        <w:jc w:val="center"/>
        <w:rPr>
          <w:lang w:val="uk-UA"/>
        </w:rPr>
      </w:pPr>
      <w:r w:rsidRPr="000737AD">
        <w:rPr>
          <w:lang w:val="uk-UA"/>
        </w:rPr>
        <w:t>Ідентифікаційний код 26371642</w:t>
      </w:r>
    </w:p>
    <w:p w:rsidR="000025FA" w:rsidRPr="000737AD" w:rsidRDefault="000025FA" w:rsidP="000025FA">
      <w:pPr>
        <w:pStyle w:val="20"/>
        <w:shd w:val="clear" w:color="auto" w:fill="auto"/>
        <w:spacing w:after="0"/>
        <w:jc w:val="center"/>
        <w:rPr>
          <w:lang w:val="uk-UA"/>
        </w:rPr>
      </w:pPr>
      <w:r w:rsidRPr="000737AD">
        <w:rPr>
          <w:lang w:val="uk-UA"/>
        </w:rPr>
        <w:t xml:space="preserve">м. Дніпро </w:t>
      </w:r>
    </w:p>
    <w:p w:rsidR="000025FA" w:rsidRPr="000737AD" w:rsidRDefault="000025FA" w:rsidP="000025FA">
      <w:pPr>
        <w:pStyle w:val="20"/>
        <w:shd w:val="clear" w:color="auto" w:fill="auto"/>
        <w:spacing w:after="0"/>
        <w:jc w:val="center"/>
        <w:rPr>
          <w:lang w:val="uk-UA"/>
        </w:rPr>
      </w:pPr>
      <w:r w:rsidRPr="000737AD">
        <w:rPr>
          <w:lang w:val="uk-UA"/>
        </w:rPr>
        <w:t>2016 рік</w:t>
      </w:r>
    </w:p>
    <w:p w:rsidR="000025FA" w:rsidRPr="000737AD" w:rsidRDefault="000025FA">
      <w:pPr>
        <w:rPr>
          <w:rFonts w:ascii="Times New Roman" w:eastAsia="Times New Roman" w:hAnsi="Times New Roman" w:cs="Times New Roman"/>
          <w:b/>
          <w:bCs/>
          <w:sz w:val="28"/>
          <w:szCs w:val="28"/>
          <w:lang w:val="uk-UA"/>
        </w:rPr>
      </w:pPr>
    </w:p>
    <w:p w:rsidR="004E7097" w:rsidRPr="000737AD" w:rsidRDefault="00B11B33">
      <w:pPr>
        <w:pStyle w:val="10"/>
        <w:keepNext/>
        <w:keepLines/>
        <w:shd w:val="clear" w:color="auto" w:fill="auto"/>
        <w:spacing w:after="312" w:line="260" w:lineRule="exact"/>
        <w:ind w:left="3520"/>
        <w:rPr>
          <w:sz w:val="28"/>
          <w:szCs w:val="28"/>
          <w:lang w:val="uk-UA"/>
        </w:rPr>
      </w:pPr>
      <w:r w:rsidRPr="000737AD">
        <w:rPr>
          <w:sz w:val="28"/>
          <w:szCs w:val="28"/>
          <w:lang w:val="uk-UA"/>
        </w:rPr>
        <w:t>1. Загальні положення</w:t>
      </w:r>
      <w:bookmarkEnd w:id="0"/>
    </w:p>
    <w:p w:rsidR="004E7097" w:rsidRPr="000737AD" w:rsidRDefault="00B11B33">
      <w:pPr>
        <w:pStyle w:val="11"/>
        <w:numPr>
          <w:ilvl w:val="0"/>
          <w:numId w:val="1"/>
        </w:numPr>
        <w:shd w:val="clear" w:color="auto" w:fill="auto"/>
        <w:tabs>
          <w:tab w:val="left" w:pos="1294"/>
        </w:tabs>
        <w:spacing w:before="0"/>
        <w:ind w:left="60" w:right="40"/>
        <w:rPr>
          <w:sz w:val="28"/>
          <w:szCs w:val="28"/>
          <w:lang w:val="uk-UA"/>
        </w:rPr>
      </w:pPr>
      <w:r w:rsidRPr="000737AD">
        <w:rPr>
          <w:sz w:val="28"/>
          <w:szCs w:val="28"/>
          <w:lang w:val="uk-UA"/>
        </w:rPr>
        <w:t>Ці зміни є новою редакцією Статуту комунального закладу освіти „Навчально-реабілітаційний центр розвитку дитини дошкільного віку" Дніпропетровської обласної ради" (далі - Заклад), затвердженого рішенням Дніпропетровської обласної ради від 10 червня 2009 року № 562-19/У та зареєстрованого виконавчим комітетом Дніпропетровської міської ради</w:t>
      </w:r>
      <w:r w:rsidR="00D20885" w:rsidRPr="000737AD">
        <w:rPr>
          <w:sz w:val="28"/>
          <w:szCs w:val="28"/>
          <w:lang w:val="uk-UA"/>
        </w:rPr>
        <w:t xml:space="preserve">                     </w:t>
      </w:r>
      <w:r w:rsidRPr="000737AD">
        <w:rPr>
          <w:sz w:val="28"/>
          <w:szCs w:val="28"/>
          <w:lang w:val="uk-UA"/>
        </w:rPr>
        <w:t xml:space="preserve"> 03 вересня 2009 року, номер запису 12241050003015058.</w:t>
      </w:r>
    </w:p>
    <w:p w:rsidR="004E7097" w:rsidRPr="000737AD" w:rsidRDefault="00B11B33">
      <w:pPr>
        <w:pStyle w:val="11"/>
        <w:numPr>
          <w:ilvl w:val="0"/>
          <w:numId w:val="1"/>
        </w:numPr>
        <w:shd w:val="clear" w:color="auto" w:fill="auto"/>
        <w:tabs>
          <w:tab w:val="left" w:pos="1332"/>
        </w:tabs>
        <w:spacing w:before="0"/>
        <w:ind w:left="60" w:right="40"/>
        <w:rPr>
          <w:sz w:val="28"/>
          <w:szCs w:val="28"/>
          <w:lang w:val="uk-UA"/>
        </w:rPr>
      </w:pPr>
      <w:r w:rsidRPr="000737AD">
        <w:rPr>
          <w:sz w:val="28"/>
          <w:szCs w:val="28"/>
          <w:lang w:val="uk-UA"/>
        </w:rPr>
        <w:t>Заклад заснований на спільній власності територіальних громад сіл, селищ, міст Дніпропетровської області та перебуває в управлінні Дніпропетровської обласної ради (далі - Орган управління майном).</w:t>
      </w:r>
    </w:p>
    <w:p w:rsidR="004E7097" w:rsidRPr="000737AD" w:rsidRDefault="00B11B33">
      <w:pPr>
        <w:pStyle w:val="11"/>
        <w:shd w:val="clear" w:color="auto" w:fill="auto"/>
        <w:spacing w:before="0"/>
        <w:ind w:left="60"/>
        <w:rPr>
          <w:sz w:val="28"/>
          <w:szCs w:val="28"/>
          <w:lang w:val="uk-UA"/>
        </w:rPr>
      </w:pPr>
      <w:r w:rsidRPr="000737AD">
        <w:rPr>
          <w:sz w:val="28"/>
          <w:szCs w:val="28"/>
          <w:lang w:val="uk-UA"/>
        </w:rPr>
        <w:t>Ідентифікаційний код 23928934.</w:t>
      </w:r>
    </w:p>
    <w:p w:rsidR="004E7097" w:rsidRPr="000737AD" w:rsidRDefault="00B11B33">
      <w:pPr>
        <w:pStyle w:val="11"/>
        <w:shd w:val="clear" w:color="auto" w:fill="auto"/>
        <w:spacing w:before="0"/>
        <w:ind w:left="60" w:right="40"/>
        <w:rPr>
          <w:sz w:val="28"/>
          <w:szCs w:val="28"/>
          <w:lang w:val="uk-UA"/>
        </w:rPr>
      </w:pPr>
      <w:r w:rsidRPr="000737AD">
        <w:rPr>
          <w:sz w:val="28"/>
          <w:szCs w:val="28"/>
          <w:lang w:val="uk-UA"/>
        </w:rPr>
        <w:t>Місцезнаходження: просп. Олександра Поля, 2, м. Дніпро, Україна, 49004.</w:t>
      </w:r>
    </w:p>
    <w:p w:rsidR="004E7097" w:rsidRPr="000737AD" w:rsidRDefault="00B11B33">
      <w:pPr>
        <w:pStyle w:val="11"/>
        <w:shd w:val="clear" w:color="auto" w:fill="auto"/>
        <w:spacing w:before="0" w:after="346"/>
        <w:ind w:left="60" w:right="40"/>
        <w:rPr>
          <w:sz w:val="28"/>
          <w:szCs w:val="28"/>
          <w:lang w:val="uk-UA"/>
        </w:rPr>
      </w:pPr>
      <w:r w:rsidRPr="000737AD">
        <w:rPr>
          <w:sz w:val="28"/>
          <w:szCs w:val="28"/>
          <w:lang w:val="uk-UA"/>
        </w:rPr>
        <w:t>Заклад у своїй діяльності керується: Конституцією України, законами України, нормативними актами Президента України, Кабінету Міністрів України, Міністерства освіти і науки України, рішеннями Органу управління майном, розпорядженнями голови обласної ради, іншими нормативно- правовими актами України та цим Статутом.</w:t>
      </w:r>
    </w:p>
    <w:p w:rsidR="004E7097" w:rsidRPr="000737AD" w:rsidRDefault="00B11B33">
      <w:pPr>
        <w:pStyle w:val="10"/>
        <w:keepNext/>
        <w:keepLines/>
        <w:shd w:val="clear" w:color="auto" w:fill="auto"/>
        <w:spacing w:after="344" w:line="260" w:lineRule="exact"/>
        <w:ind w:left="1780"/>
        <w:rPr>
          <w:sz w:val="28"/>
          <w:szCs w:val="28"/>
          <w:lang w:val="uk-UA"/>
        </w:rPr>
      </w:pPr>
      <w:bookmarkStart w:id="1" w:name="bookmark1"/>
      <w:r w:rsidRPr="000737AD">
        <w:rPr>
          <w:sz w:val="28"/>
          <w:szCs w:val="28"/>
          <w:lang w:val="uk-UA"/>
        </w:rPr>
        <w:t>2. Найменування та місцезнаходження Закладу</w:t>
      </w:r>
      <w:bookmarkEnd w:id="1"/>
    </w:p>
    <w:p w:rsidR="004E7097" w:rsidRPr="000737AD" w:rsidRDefault="00B11B33">
      <w:pPr>
        <w:pStyle w:val="11"/>
        <w:numPr>
          <w:ilvl w:val="1"/>
          <w:numId w:val="1"/>
        </w:numPr>
        <w:shd w:val="clear" w:color="auto" w:fill="auto"/>
        <w:tabs>
          <w:tab w:val="left" w:pos="1240"/>
        </w:tabs>
        <w:spacing w:before="0" w:line="270" w:lineRule="exact"/>
        <w:ind w:left="60"/>
        <w:rPr>
          <w:sz w:val="28"/>
          <w:szCs w:val="28"/>
          <w:lang w:val="uk-UA"/>
        </w:rPr>
      </w:pPr>
      <w:r w:rsidRPr="000737AD">
        <w:rPr>
          <w:sz w:val="28"/>
          <w:szCs w:val="28"/>
          <w:lang w:val="uk-UA"/>
        </w:rPr>
        <w:t>Найменування Закладу:</w:t>
      </w:r>
    </w:p>
    <w:p w:rsidR="004E7097" w:rsidRPr="000737AD" w:rsidRDefault="00B11B33">
      <w:pPr>
        <w:pStyle w:val="11"/>
        <w:shd w:val="clear" w:color="auto" w:fill="auto"/>
        <w:spacing w:before="0"/>
        <w:ind w:left="60" w:right="40"/>
        <w:rPr>
          <w:sz w:val="28"/>
          <w:szCs w:val="28"/>
          <w:lang w:val="uk-UA"/>
        </w:rPr>
      </w:pPr>
      <w:r w:rsidRPr="000737AD">
        <w:rPr>
          <w:sz w:val="28"/>
          <w:szCs w:val="28"/>
          <w:lang w:val="uk-UA"/>
        </w:rPr>
        <w:t>повне - КОМУНАЛЬНИЙ ЗАКЛАД ОСВІТИ „НАВЧАЛЬНО- РЕАБІЛІТАДІЙНИЙ ЦЕНТР РОЗВИТКУ ДИТИНИ ДОШКІЛЬНОГО ВІКУ" ДНІПРОПЕТРОВСЬКОЇ ОБЛАСНОЇ РАДИ";</w:t>
      </w:r>
    </w:p>
    <w:p w:rsidR="004E7097" w:rsidRPr="000737AD" w:rsidRDefault="00B11B33">
      <w:pPr>
        <w:pStyle w:val="11"/>
        <w:shd w:val="clear" w:color="auto" w:fill="auto"/>
        <w:spacing w:before="0"/>
        <w:ind w:left="60"/>
        <w:rPr>
          <w:sz w:val="28"/>
          <w:szCs w:val="28"/>
          <w:lang w:val="uk-UA"/>
        </w:rPr>
      </w:pPr>
      <w:r w:rsidRPr="000737AD">
        <w:rPr>
          <w:sz w:val="28"/>
          <w:szCs w:val="28"/>
          <w:lang w:val="uk-UA"/>
        </w:rPr>
        <w:t>скорочене - КЗО „НРЦ РДДВ" ДОР".</w:t>
      </w:r>
    </w:p>
    <w:p w:rsidR="004E7097" w:rsidRPr="000737AD" w:rsidRDefault="00B11B33">
      <w:pPr>
        <w:pStyle w:val="11"/>
        <w:numPr>
          <w:ilvl w:val="1"/>
          <w:numId w:val="1"/>
        </w:numPr>
        <w:shd w:val="clear" w:color="auto" w:fill="auto"/>
        <w:tabs>
          <w:tab w:val="left" w:pos="1240"/>
        </w:tabs>
        <w:spacing w:before="0"/>
        <w:ind w:left="60"/>
        <w:rPr>
          <w:sz w:val="28"/>
          <w:szCs w:val="28"/>
          <w:lang w:val="uk-UA"/>
        </w:rPr>
      </w:pPr>
      <w:r w:rsidRPr="000737AD">
        <w:rPr>
          <w:sz w:val="28"/>
          <w:szCs w:val="28"/>
          <w:lang w:val="uk-UA"/>
        </w:rPr>
        <w:t>Місцезнаходження Закладу:</w:t>
      </w:r>
    </w:p>
    <w:p w:rsidR="004E7097" w:rsidRPr="000737AD" w:rsidRDefault="00B11B33">
      <w:pPr>
        <w:pStyle w:val="11"/>
        <w:shd w:val="clear" w:color="auto" w:fill="auto"/>
        <w:spacing w:before="0"/>
        <w:ind w:left="60"/>
        <w:rPr>
          <w:sz w:val="28"/>
          <w:szCs w:val="28"/>
          <w:lang w:val="uk-UA"/>
        </w:rPr>
      </w:pPr>
      <w:r w:rsidRPr="000737AD">
        <w:rPr>
          <w:sz w:val="28"/>
          <w:szCs w:val="28"/>
          <w:lang w:val="uk-UA"/>
        </w:rPr>
        <w:t>вул. Холодноярська, 28, м. Дніпро, 49047, Україна.</w:t>
      </w:r>
    </w:p>
    <w:p w:rsidR="004E7097" w:rsidRPr="000737AD" w:rsidRDefault="00B11B33">
      <w:pPr>
        <w:pStyle w:val="11"/>
        <w:shd w:val="clear" w:color="auto" w:fill="auto"/>
        <w:spacing w:before="0" w:after="346"/>
        <w:ind w:left="60"/>
        <w:rPr>
          <w:sz w:val="28"/>
          <w:szCs w:val="28"/>
          <w:lang w:val="uk-UA"/>
        </w:rPr>
      </w:pPr>
      <w:r w:rsidRPr="000737AD">
        <w:rPr>
          <w:sz w:val="28"/>
          <w:szCs w:val="28"/>
          <w:lang w:val="uk-UA"/>
        </w:rPr>
        <w:t>телефони: (056) 767-56-59, 767-56-62.</w:t>
      </w:r>
    </w:p>
    <w:p w:rsidR="004E7097" w:rsidRPr="000737AD" w:rsidRDefault="00B11B33">
      <w:pPr>
        <w:pStyle w:val="10"/>
        <w:keepNext/>
        <w:keepLines/>
        <w:shd w:val="clear" w:color="auto" w:fill="auto"/>
        <w:spacing w:after="308" w:line="260" w:lineRule="exact"/>
        <w:ind w:left="3060"/>
        <w:rPr>
          <w:sz w:val="28"/>
          <w:szCs w:val="28"/>
          <w:lang w:val="uk-UA"/>
        </w:rPr>
      </w:pPr>
      <w:bookmarkStart w:id="2" w:name="bookmark2"/>
      <w:r w:rsidRPr="000737AD">
        <w:rPr>
          <w:sz w:val="28"/>
          <w:szCs w:val="28"/>
          <w:lang w:val="uk-UA"/>
        </w:rPr>
        <w:t>3. Мета і предмет діяльності</w:t>
      </w:r>
      <w:bookmarkEnd w:id="2"/>
    </w:p>
    <w:p w:rsidR="004E7097" w:rsidRPr="000737AD" w:rsidRDefault="00B11B33">
      <w:pPr>
        <w:pStyle w:val="11"/>
        <w:numPr>
          <w:ilvl w:val="0"/>
          <w:numId w:val="2"/>
        </w:numPr>
        <w:shd w:val="clear" w:color="auto" w:fill="auto"/>
        <w:tabs>
          <w:tab w:val="left" w:pos="1356"/>
        </w:tabs>
        <w:spacing w:before="0" w:line="322" w:lineRule="exact"/>
        <w:ind w:left="60" w:right="40"/>
        <w:rPr>
          <w:sz w:val="28"/>
          <w:szCs w:val="28"/>
          <w:lang w:val="uk-UA"/>
        </w:rPr>
      </w:pPr>
      <w:r w:rsidRPr="000737AD">
        <w:rPr>
          <w:sz w:val="28"/>
          <w:szCs w:val="28"/>
          <w:lang w:val="uk-UA"/>
        </w:rPr>
        <w:t>Головною метою Закладу є здійснення комплексної медичної, психологічної, педагогічної реабілітації хворої дитини.</w:t>
      </w:r>
    </w:p>
    <w:p w:rsidR="004E7097" w:rsidRPr="000737AD" w:rsidRDefault="00B11B33">
      <w:pPr>
        <w:pStyle w:val="11"/>
        <w:numPr>
          <w:ilvl w:val="0"/>
          <w:numId w:val="2"/>
        </w:numPr>
        <w:shd w:val="clear" w:color="auto" w:fill="auto"/>
        <w:tabs>
          <w:tab w:val="left" w:pos="1245"/>
        </w:tabs>
        <w:spacing w:before="0" w:line="322" w:lineRule="exact"/>
        <w:ind w:left="60"/>
        <w:rPr>
          <w:sz w:val="28"/>
          <w:szCs w:val="28"/>
          <w:lang w:val="uk-UA"/>
        </w:rPr>
      </w:pPr>
      <w:r w:rsidRPr="000737AD">
        <w:rPr>
          <w:sz w:val="28"/>
          <w:szCs w:val="28"/>
          <w:lang w:val="uk-UA"/>
        </w:rPr>
        <w:t>Основними завданнями Закладу є:</w:t>
      </w:r>
    </w:p>
    <w:p w:rsidR="004E7097" w:rsidRPr="000737AD" w:rsidRDefault="00B11B33">
      <w:pPr>
        <w:pStyle w:val="11"/>
        <w:shd w:val="clear" w:color="auto" w:fill="auto"/>
        <w:spacing w:before="0" w:line="322" w:lineRule="exact"/>
        <w:ind w:left="60" w:right="40"/>
        <w:rPr>
          <w:sz w:val="28"/>
          <w:szCs w:val="28"/>
          <w:lang w:val="uk-UA"/>
        </w:rPr>
      </w:pPr>
      <w:r w:rsidRPr="000737AD">
        <w:rPr>
          <w:sz w:val="28"/>
          <w:szCs w:val="28"/>
          <w:lang w:val="uk-UA"/>
        </w:rPr>
        <w:t>збереження та зміцнення фізичного, психічного і духовного здоров'я дитини;</w:t>
      </w:r>
    </w:p>
    <w:p w:rsidR="004E7097" w:rsidRPr="000737AD" w:rsidRDefault="00B11B33">
      <w:pPr>
        <w:pStyle w:val="11"/>
        <w:shd w:val="clear" w:color="auto" w:fill="auto"/>
        <w:spacing w:before="0" w:line="322" w:lineRule="exact"/>
        <w:ind w:left="60" w:right="40"/>
        <w:rPr>
          <w:sz w:val="28"/>
          <w:szCs w:val="28"/>
          <w:lang w:val="uk-UA"/>
        </w:rPr>
      </w:pPr>
      <w:r w:rsidRPr="000737AD">
        <w:rPr>
          <w:sz w:val="28"/>
          <w:szCs w:val="28"/>
          <w:lang w:val="uk-UA"/>
        </w:rPr>
        <w:t>забезпечення різнобічного розвитку дитини дошкільного віку відповідно до ії задатків, нахилів, здібностей, індивідуальних, психічних та фізичних особливостей, культурних потреб;</w:t>
      </w:r>
    </w:p>
    <w:p w:rsidR="006E5984" w:rsidRPr="000737AD" w:rsidRDefault="00B11B33" w:rsidP="00230486">
      <w:pPr>
        <w:pStyle w:val="11"/>
        <w:shd w:val="clear" w:color="auto" w:fill="auto"/>
        <w:spacing w:before="0" w:line="322" w:lineRule="exact"/>
        <w:ind w:left="60" w:right="40"/>
        <w:rPr>
          <w:sz w:val="28"/>
          <w:szCs w:val="28"/>
          <w:lang w:val="uk-UA"/>
        </w:rPr>
      </w:pPr>
      <w:r w:rsidRPr="000737AD">
        <w:rPr>
          <w:sz w:val="28"/>
          <w:szCs w:val="28"/>
          <w:lang w:val="uk-UA"/>
        </w:rPr>
        <w:t>розробка та втілення у практику інноваційного змісту, форм та методик навчально-виховного й лікувально-реабілітаційного процесу.</w:t>
      </w:r>
    </w:p>
    <w:p w:rsidR="006E5984" w:rsidRPr="000737AD" w:rsidRDefault="006E5984" w:rsidP="006E5984">
      <w:pPr>
        <w:pStyle w:val="11"/>
        <w:numPr>
          <w:ilvl w:val="0"/>
          <w:numId w:val="3"/>
        </w:numPr>
        <w:shd w:val="clear" w:color="auto" w:fill="auto"/>
        <w:tabs>
          <w:tab w:val="left" w:pos="1326"/>
        </w:tabs>
        <w:spacing w:before="0"/>
        <w:ind w:left="40" w:right="40"/>
        <w:rPr>
          <w:sz w:val="28"/>
          <w:szCs w:val="28"/>
          <w:lang w:val="uk-UA"/>
        </w:rPr>
      </w:pPr>
      <w:r w:rsidRPr="000737AD">
        <w:rPr>
          <w:sz w:val="28"/>
          <w:szCs w:val="28"/>
          <w:lang w:val="uk-UA"/>
        </w:rPr>
        <w:lastRenderedPageBreak/>
        <w:t>Особливості умов виховання, навчання, лікування та утримання підопічних у Закладі забезпечуються специфікою особистісне-орієнтованого освітньо-реабілітаційного процесу та індивідуалізованими лікувально- реабілітаційними режимами відповідно до психофізичного стану вихованців, їх інтелектуального потенціалу та обсягу фізіологічних резервів.</w:t>
      </w:r>
    </w:p>
    <w:p w:rsidR="006E5984" w:rsidRPr="000737AD" w:rsidRDefault="006E5984" w:rsidP="006E5984">
      <w:pPr>
        <w:pStyle w:val="11"/>
        <w:numPr>
          <w:ilvl w:val="0"/>
          <w:numId w:val="3"/>
        </w:numPr>
        <w:shd w:val="clear" w:color="auto" w:fill="auto"/>
        <w:tabs>
          <w:tab w:val="left" w:pos="1283"/>
        </w:tabs>
        <w:spacing w:before="0"/>
        <w:ind w:left="40" w:right="40"/>
        <w:rPr>
          <w:sz w:val="28"/>
          <w:szCs w:val="28"/>
          <w:lang w:val="uk-UA"/>
        </w:rPr>
      </w:pPr>
      <w:r w:rsidRPr="000737AD">
        <w:rPr>
          <w:sz w:val="28"/>
          <w:szCs w:val="28"/>
          <w:lang w:val="uk-UA"/>
        </w:rPr>
        <w:t>Заклад створює сприятливі умови для самовираження особистості вихованців у різних видах діяльності, розкриття у них позитивних природних нахилів, здібностей і обдарованості.</w:t>
      </w:r>
    </w:p>
    <w:p w:rsidR="006E5984" w:rsidRPr="000737AD" w:rsidRDefault="006E5984" w:rsidP="006E5984">
      <w:pPr>
        <w:pStyle w:val="11"/>
        <w:numPr>
          <w:ilvl w:val="0"/>
          <w:numId w:val="3"/>
        </w:numPr>
        <w:shd w:val="clear" w:color="auto" w:fill="auto"/>
        <w:tabs>
          <w:tab w:val="left" w:pos="1686"/>
        </w:tabs>
        <w:spacing w:before="0"/>
        <w:ind w:left="40" w:right="40"/>
        <w:rPr>
          <w:sz w:val="28"/>
          <w:szCs w:val="28"/>
          <w:lang w:val="uk-UA"/>
        </w:rPr>
      </w:pPr>
      <w:r w:rsidRPr="000737AD">
        <w:rPr>
          <w:sz w:val="28"/>
          <w:szCs w:val="28"/>
          <w:lang w:val="uk-UA"/>
        </w:rPr>
        <w:t>Діяльність Закладу будується на принципах доступності, гуманізму, демократизму; незалежності від політичних, громадських і релігійних об'єднань; взаємозв'язку розумового, морального, фізичного і естетичного виховання; рівності умов кожної дитини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і форм освіти; науковості; розвиваючого характеру навчання; гнучкості і прогностичності; єдності і наступності; безперервності і різноманітності; поєднання державного управління і громадського самоврядування.</w:t>
      </w:r>
    </w:p>
    <w:p w:rsidR="006E5984" w:rsidRPr="000737AD" w:rsidRDefault="006E5984" w:rsidP="006E5984">
      <w:pPr>
        <w:pStyle w:val="11"/>
        <w:numPr>
          <w:ilvl w:val="0"/>
          <w:numId w:val="3"/>
        </w:numPr>
        <w:shd w:val="clear" w:color="auto" w:fill="auto"/>
        <w:tabs>
          <w:tab w:val="left" w:pos="1312"/>
        </w:tabs>
        <w:spacing w:before="0" w:after="346"/>
        <w:ind w:left="40" w:right="40"/>
        <w:rPr>
          <w:sz w:val="28"/>
          <w:szCs w:val="28"/>
          <w:lang w:val="uk-UA"/>
        </w:rPr>
      </w:pPr>
      <w:r w:rsidRPr="000737AD">
        <w:rPr>
          <w:sz w:val="28"/>
          <w:szCs w:val="28"/>
          <w:lang w:val="uk-UA"/>
        </w:rPr>
        <w:t>Заклад несе відповідальність перед суспільством і державою за охорону прав особистості дітей, за їх соціальну захищеність.</w:t>
      </w:r>
    </w:p>
    <w:p w:rsidR="006E5984" w:rsidRPr="000737AD" w:rsidRDefault="006E5984" w:rsidP="006E5984">
      <w:pPr>
        <w:pStyle w:val="10"/>
        <w:keepNext/>
        <w:keepLines/>
        <w:shd w:val="clear" w:color="auto" w:fill="auto"/>
        <w:spacing w:after="294" w:line="260" w:lineRule="exact"/>
        <w:ind w:left="2960"/>
        <w:rPr>
          <w:sz w:val="28"/>
          <w:szCs w:val="28"/>
          <w:lang w:val="uk-UA"/>
        </w:rPr>
      </w:pPr>
      <w:r w:rsidRPr="000737AD">
        <w:rPr>
          <w:sz w:val="28"/>
          <w:szCs w:val="28"/>
          <w:lang w:val="uk-UA"/>
        </w:rPr>
        <w:t>4. Юридичний статус Закладу</w:t>
      </w:r>
    </w:p>
    <w:p w:rsidR="006E5984" w:rsidRPr="000737AD" w:rsidRDefault="006E5984" w:rsidP="006E5984">
      <w:pPr>
        <w:pStyle w:val="11"/>
        <w:numPr>
          <w:ilvl w:val="0"/>
          <w:numId w:val="4"/>
        </w:numPr>
        <w:shd w:val="clear" w:color="auto" w:fill="auto"/>
        <w:tabs>
          <w:tab w:val="left" w:pos="1278"/>
        </w:tabs>
        <w:spacing w:before="0" w:line="346" w:lineRule="exact"/>
        <w:ind w:left="40" w:right="40"/>
        <w:rPr>
          <w:sz w:val="28"/>
          <w:szCs w:val="28"/>
          <w:lang w:val="uk-UA"/>
        </w:rPr>
      </w:pPr>
      <w:r w:rsidRPr="000737AD">
        <w:rPr>
          <w:sz w:val="28"/>
          <w:szCs w:val="28"/>
          <w:lang w:val="uk-UA"/>
        </w:rPr>
        <w:t>Заклад є юридичною особою. Права і обов'язки юридичної особи Заклад набуває з дня його державної реєстрації.</w:t>
      </w:r>
    </w:p>
    <w:p w:rsidR="006E5984" w:rsidRPr="000737AD" w:rsidRDefault="006E5984" w:rsidP="006E5984">
      <w:pPr>
        <w:pStyle w:val="11"/>
        <w:numPr>
          <w:ilvl w:val="0"/>
          <w:numId w:val="4"/>
        </w:numPr>
        <w:shd w:val="clear" w:color="auto" w:fill="auto"/>
        <w:tabs>
          <w:tab w:val="left" w:pos="1269"/>
        </w:tabs>
        <w:spacing w:before="0" w:line="322" w:lineRule="exact"/>
        <w:ind w:left="40" w:right="40"/>
        <w:rPr>
          <w:sz w:val="28"/>
          <w:szCs w:val="28"/>
          <w:lang w:val="uk-UA"/>
        </w:rPr>
      </w:pPr>
      <w:r w:rsidRPr="000737AD">
        <w:rPr>
          <w:sz w:val="28"/>
          <w:szCs w:val="28"/>
          <w:lang w:val="uk-UA"/>
        </w:rPr>
        <w:t>Заклад здійснює свою діяльність на основі і відповідно до чинного законодавства України та цього Статуту, який затверджується Органом управління майном.</w:t>
      </w:r>
    </w:p>
    <w:p w:rsidR="006E5984" w:rsidRPr="000737AD" w:rsidRDefault="006E5984" w:rsidP="006E5984">
      <w:pPr>
        <w:pStyle w:val="11"/>
        <w:numPr>
          <w:ilvl w:val="0"/>
          <w:numId w:val="4"/>
        </w:numPr>
        <w:shd w:val="clear" w:color="auto" w:fill="auto"/>
        <w:tabs>
          <w:tab w:val="left" w:pos="1379"/>
        </w:tabs>
        <w:spacing w:before="0" w:line="322" w:lineRule="exact"/>
        <w:ind w:left="40" w:right="40"/>
        <w:rPr>
          <w:sz w:val="28"/>
          <w:szCs w:val="28"/>
          <w:lang w:val="uk-UA"/>
        </w:rPr>
      </w:pPr>
      <w:r w:rsidRPr="000737AD">
        <w:rPr>
          <w:sz w:val="28"/>
          <w:szCs w:val="28"/>
          <w:lang w:val="uk-UA"/>
        </w:rPr>
        <w:t>Заклад веде самостійний баланс, має розрахунковий та інші рахунки установах банків, печатку і штамп зі своїм найменуванням.</w:t>
      </w:r>
    </w:p>
    <w:p w:rsidR="006E5984" w:rsidRPr="000737AD" w:rsidRDefault="006E5984" w:rsidP="006E5984">
      <w:pPr>
        <w:pStyle w:val="11"/>
        <w:numPr>
          <w:ilvl w:val="0"/>
          <w:numId w:val="4"/>
        </w:numPr>
        <w:shd w:val="clear" w:color="auto" w:fill="auto"/>
        <w:tabs>
          <w:tab w:val="left" w:pos="1326"/>
        </w:tabs>
        <w:spacing w:before="0" w:line="322" w:lineRule="exact"/>
        <w:ind w:left="40" w:right="40"/>
        <w:rPr>
          <w:sz w:val="28"/>
          <w:szCs w:val="28"/>
          <w:lang w:val="uk-UA"/>
        </w:rPr>
      </w:pPr>
      <w:r w:rsidRPr="000737AD">
        <w:rPr>
          <w:sz w:val="28"/>
          <w:szCs w:val="28"/>
          <w:lang w:val="uk-UA"/>
        </w:rPr>
        <w:t>Заклад несе відповідальність за своїми зобов'язаннями згідно з чинним законодавством України. Заклад не несе відповідальності за зобов'язаннями держави та Органу управління майном.</w:t>
      </w:r>
    </w:p>
    <w:p w:rsidR="006E5984" w:rsidRPr="000737AD" w:rsidRDefault="006E5984" w:rsidP="006E5984">
      <w:pPr>
        <w:pStyle w:val="11"/>
        <w:numPr>
          <w:ilvl w:val="0"/>
          <w:numId w:val="4"/>
        </w:numPr>
        <w:shd w:val="clear" w:color="auto" w:fill="auto"/>
        <w:tabs>
          <w:tab w:val="left" w:pos="1490"/>
        </w:tabs>
        <w:spacing w:before="0" w:line="322" w:lineRule="exact"/>
        <w:ind w:left="40" w:right="40"/>
        <w:rPr>
          <w:sz w:val="28"/>
          <w:szCs w:val="28"/>
          <w:lang w:val="uk-UA"/>
        </w:rPr>
      </w:pPr>
      <w:r w:rsidRPr="000737AD">
        <w:rPr>
          <w:sz w:val="28"/>
          <w:szCs w:val="28"/>
          <w:lang w:val="uk-UA"/>
        </w:rPr>
        <w:t>Заклад є неприбутковою організацією згідно з чинним законодавством.</w:t>
      </w:r>
    </w:p>
    <w:p w:rsidR="006E5984" w:rsidRPr="000737AD" w:rsidRDefault="006E5984" w:rsidP="006E5984">
      <w:pPr>
        <w:pStyle w:val="11"/>
        <w:numPr>
          <w:ilvl w:val="0"/>
          <w:numId w:val="4"/>
        </w:numPr>
        <w:shd w:val="clear" w:color="auto" w:fill="auto"/>
        <w:tabs>
          <w:tab w:val="left" w:pos="1283"/>
        </w:tabs>
        <w:spacing w:before="0" w:after="349" w:line="322" w:lineRule="exact"/>
        <w:ind w:left="40" w:right="40"/>
        <w:rPr>
          <w:sz w:val="28"/>
          <w:szCs w:val="28"/>
          <w:lang w:val="uk-UA"/>
        </w:rPr>
      </w:pPr>
      <w:r w:rsidRPr="000737AD">
        <w:rPr>
          <w:sz w:val="28"/>
          <w:szCs w:val="28"/>
          <w:lang w:val="uk-UA"/>
        </w:rPr>
        <w:t>Заклад має право укладати угоди, набувати майнові та немайнові права, нести обов'язки, бути позивачем і відповідачем у суді.</w:t>
      </w:r>
    </w:p>
    <w:p w:rsidR="006E5984" w:rsidRPr="000737AD" w:rsidRDefault="006E5984" w:rsidP="006E5984">
      <w:pPr>
        <w:pStyle w:val="10"/>
        <w:keepNext/>
        <w:keepLines/>
        <w:shd w:val="clear" w:color="auto" w:fill="auto"/>
        <w:spacing w:after="308" w:line="260" w:lineRule="exact"/>
        <w:ind w:left="1820"/>
        <w:rPr>
          <w:sz w:val="28"/>
          <w:szCs w:val="28"/>
          <w:lang w:val="uk-UA"/>
        </w:rPr>
      </w:pPr>
      <w:r w:rsidRPr="000737AD">
        <w:rPr>
          <w:sz w:val="28"/>
          <w:szCs w:val="28"/>
          <w:lang w:val="uk-UA"/>
        </w:rPr>
        <w:t>5. Майно та фінансово-господарська діяльність</w:t>
      </w:r>
    </w:p>
    <w:p w:rsidR="006E5984" w:rsidRPr="000737AD" w:rsidRDefault="006E5984" w:rsidP="006E5984">
      <w:pPr>
        <w:pStyle w:val="11"/>
        <w:numPr>
          <w:ilvl w:val="0"/>
          <w:numId w:val="5"/>
        </w:numPr>
        <w:shd w:val="clear" w:color="auto" w:fill="auto"/>
        <w:tabs>
          <w:tab w:val="left" w:pos="1278"/>
        </w:tabs>
        <w:spacing w:before="0" w:line="322" w:lineRule="exact"/>
        <w:ind w:left="40" w:right="40"/>
        <w:rPr>
          <w:sz w:val="28"/>
          <w:szCs w:val="28"/>
          <w:lang w:val="uk-UA"/>
        </w:rPr>
      </w:pPr>
      <w:r w:rsidRPr="000737AD">
        <w:rPr>
          <w:sz w:val="28"/>
          <w:szCs w:val="28"/>
          <w:lang w:val="uk-UA"/>
        </w:rPr>
        <w:t>Майно Закладу становлять основні фонди, обігові кошти, а також цінності, вартість яких відображається у самостійному балансі.</w:t>
      </w:r>
    </w:p>
    <w:p w:rsidR="000025FA" w:rsidRPr="000737AD" w:rsidRDefault="006E5984" w:rsidP="000025FA">
      <w:pPr>
        <w:pStyle w:val="11"/>
        <w:numPr>
          <w:ilvl w:val="0"/>
          <w:numId w:val="5"/>
        </w:numPr>
        <w:shd w:val="clear" w:color="auto" w:fill="auto"/>
        <w:tabs>
          <w:tab w:val="left" w:pos="1278"/>
        </w:tabs>
        <w:spacing w:before="0" w:line="322" w:lineRule="exact"/>
        <w:ind w:left="40" w:right="60" w:firstLine="0"/>
        <w:rPr>
          <w:sz w:val="28"/>
          <w:szCs w:val="28"/>
          <w:lang w:val="uk-UA"/>
        </w:rPr>
      </w:pPr>
      <w:r w:rsidRPr="000737AD">
        <w:rPr>
          <w:sz w:val="28"/>
          <w:szCs w:val="28"/>
          <w:lang w:val="uk-UA"/>
        </w:rPr>
        <w:t>Майно Закладу є спільною власністю територіальних громад, сіл, селищ, міст Дніпропетровської області і закріплюються за ним на правах оперативного управління. Здійснюючи право оперативного управління,</w:t>
      </w:r>
      <w:r w:rsidR="00A31BB4" w:rsidRPr="000737AD">
        <w:rPr>
          <w:sz w:val="28"/>
          <w:szCs w:val="28"/>
          <w:lang w:val="uk-UA"/>
        </w:rPr>
        <w:t xml:space="preserve"> </w:t>
      </w:r>
      <w:r w:rsidR="000025FA" w:rsidRPr="000737AD">
        <w:rPr>
          <w:sz w:val="28"/>
          <w:szCs w:val="28"/>
          <w:lang w:val="uk-UA"/>
        </w:rPr>
        <w:lastRenderedPageBreak/>
        <w:t>Заклад володіє, користується та розпоряджається зазначеним майном, вчиняючи щодо нього дії, які не суперечать чинному законодавству України та цьому Статуту. Повноваження Органу управління майном визначаються чинним законодавством України.</w:t>
      </w:r>
    </w:p>
    <w:p w:rsidR="000025FA" w:rsidRPr="000737AD" w:rsidRDefault="000025FA" w:rsidP="000025FA">
      <w:pPr>
        <w:pStyle w:val="11"/>
        <w:numPr>
          <w:ilvl w:val="0"/>
          <w:numId w:val="6"/>
        </w:numPr>
        <w:shd w:val="clear" w:color="auto" w:fill="auto"/>
        <w:tabs>
          <w:tab w:val="left" w:pos="2310"/>
        </w:tabs>
        <w:spacing w:before="0" w:line="322" w:lineRule="exact"/>
        <w:ind w:left="40" w:firstLine="720"/>
        <w:rPr>
          <w:sz w:val="28"/>
          <w:szCs w:val="28"/>
          <w:lang w:val="uk-UA"/>
        </w:rPr>
      </w:pPr>
      <w:r w:rsidRPr="000737AD">
        <w:rPr>
          <w:sz w:val="28"/>
          <w:szCs w:val="28"/>
          <w:lang w:val="uk-UA"/>
        </w:rPr>
        <w:t>Джерело</w:t>
      </w:r>
      <w:r w:rsidRPr="000737AD">
        <w:rPr>
          <w:sz w:val="28"/>
          <w:szCs w:val="28"/>
          <w:lang w:val="uk-UA"/>
        </w:rPr>
        <w:tab/>
        <w:t>формування майна Закладу є:</w:t>
      </w:r>
    </w:p>
    <w:p w:rsidR="000025FA" w:rsidRPr="000737AD" w:rsidRDefault="000025FA" w:rsidP="000025FA">
      <w:pPr>
        <w:pStyle w:val="11"/>
        <w:shd w:val="clear" w:color="auto" w:fill="auto"/>
        <w:spacing w:before="0"/>
        <w:ind w:left="40" w:firstLine="720"/>
        <w:rPr>
          <w:sz w:val="28"/>
          <w:szCs w:val="28"/>
          <w:lang w:val="uk-UA"/>
        </w:rPr>
      </w:pPr>
      <w:r w:rsidRPr="000737AD">
        <w:rPr>
          <w:sz w:val="28"/>
          <w:szCs w:val="28"/>
          <w:lang w:val="uk-UA"/>
        </w:rPr>
        <w:t>майно, передане йому Органом управління майном;</w:t>
      </w:r>
    </w:p>
    <w:p w:rsidR="000025FA" w:rsidRPr="000737AD" w:rsidRDefault="000025FA" w:rsidP="000025FA">
      <w:pPr>
        <w:pStyle w:val="11"/>
        <w:shd w:val="clear" w:color="auto" w:fill="auto"/>
        <w:spacing w:before="0"/>
        <w:ind w:left="40" w:firstLine="720"/>
        <w:rPr>
          <w:sz w:val="28"/>
          <w:szCs w:val="28"/>
          <w:lang w:val="uk-UA"/>
        </w:rPr>
      </w:pPr>
      <w:r w:rsidRPr="000737AD">
        <w:rPr>
          <w:sz w:val="28"/>
          <w:szCs w:val="28"/>
          <w:lang w:val="uk-UA"/>
        </w:rPr>
        <w:t>бюджетні кошти;</w:t>
      </w:r>
    </w:p>
    <w:p w:rsidR="000025FA" w:rsidRPr="000737AD" w:rsidRDefault="000025FA" w:rsidP="000025FA">
      <w:pPr>
        <w:pStyle w:val="11"/>
        <w:shd w:val="clear" w:color="auto" w:fill="auto"/>
        <w:spacing w:before="0"/>
        <w:ind w:left="40" w:firstLine="720"/>
        <w:rPr>
          <w:sz w:val="28"/>
          <w:szCs w:val="28"/>
          <w:lang w:val="uk-UA"/>
        </w:rPr>
      </w:pPr>
      <w:r w:rsidRPr="000737AD">
        <w:rPr>
          <w:sz w:val="28"/>
          <w:szCs w:val="28"/>
          <w:lang w:val="uk-UA"/>
        </w:rPr>
        <w:t>кредити банків та інших кредиторів;</w:t>
      </w:r>
    </w:p>
    <w:p w:rsidR="000025FA" w:rsidRPr="000737AD" w:rsidRDefault="000025FA" w:rsidP="000025FA">
      <w:pPr>
        <w:pStyle w:val="11"/>
        <w:shd w:val="clear" w:color="auto" w:fill="auto"/>
        <w:spacing w:before="0"/>
        <w:ind w:left="40" w:firstLine="720"/>
        <w:rPr>
          <w:sz w:val="28"/>
          <w:szCs w:val="28"/>
          <w:lang w:val="uk-UA"/>
        </w:rPr>
      </w:pPr>
      <w:r w:rsidRPr="000737AD">
        <w:rPr>
          <w:sz w:val="28"/>
          <w:szCs w:val="28"/>
          <w:lang w:val="uk-UA"/>
        </w:rPr>
        <w:t>капітальні вкладення та дотації з бюджетів;</w:t>
      </w:r>
    </w:p>
    <w:p w:rsidR="000025FA" w:rsidRPr="000737AD" w:rsidRDefault="000025FA" w:rsidP="000025FA">
      <w:pPr>
        <w:pStyle w:val="11"/>
        <w:shd w:val="clear" w:color="auto" w:fill="auto"/>
        <w:spacing w:before="0"/>
        <w:ind w:left="40" w:right="60" w:firstLine="720"/>
        <w:rPr>
          <w:sz w:val="28"/>
          <w:szCs w:val="28"/>
          <w:lang w:val="uk-UA"/>
        </w:rPr>
      </w:pPr>
      <w:r w:rsidRPr="000737AD">
        <w:rPr>
          <w:sz w:val="28"/>
          <w:szCs w:val="28"/>
          <w:lang w:val="uk-UA"/>
        </w:rPr>
        <w:t>безоплатні або благодійні внески, пожертвування юридичних і фізичних осіб;</w:t>
      </w:r>
    </w:p>
    <w:p w:rsidR="000025FA" w:rsidRPr="000737AD" w:rsidRDefault="000025FA" w:rsidP="000025FA">
      <w:pPr>
        <w:pStyle w:val="11"/>
        <w:shd w:val="clear" w:color="auto" w:fill="auto"/>
        <w:spacing w:before="0"/>
        <w:ind w:left="40" w:right="60" w:firstLine="720"/>
        <w:rPr>
          <w:sz w:val="28"/>
          <w:szCs w:val="28"/>
          <w:lang w:val="uk-UA"/>
        </w:rPr>
      </w:pPr>
      <w:r w:rsidRPr="000737AD">
        <w:rPr>
          <w:sz w:val="28"/>
          <w:szCs w:val="28"/>
          <w:lang w:val="uk-UA"/>
        </w:rPr>
        <w:t>інше майно, набуте на підставах, не заборонених чинним законодавством України.</w:t>
      </w:r>
    </w:p>
    <w:p w:rsidR="000025FA" w:rsidRPr="000737AD" w:rsidRDefault="000025FA" w:rsidP="000025FA">
      <w:pPr>
        <w:pStyle w:val="11"/>
        <w:numPr>
          <w:ilvl w:val="0"/>
          <w:numId w:val="6"/>
        </w:numPr>
        <w:shd w:val="clear" w:color="auto" w:fill="auto"/>
        <w:tabs>
          <w:tab w:val="left" w:pos="1259"/>
        </w:tabs>
        <w:spacing w:before="0" w:line="322" w:lineRule="exact"/>
        <w:ind w:left="40" w:right="60" w:firstLine="720"/>
        <w:rPr>
          <w:sz w:val="28"/>
          <w:szCs w:val="28"/>
          <w:lang w:val="uk-UA"/>
        </w:rPr>
      </w:pPr>
      <w:r w:rsidRPr="000737AD">
        <w:rPr>
          <w:sz w:val="28"/>
          <w:szCs w:val="28"/>
          <w:lang w:val="uk-UA"/>
        </w:rPr>
        <w:t>Заклад реалізує право користування відведеними йому земельними ділянками та переданим на баланс майном відповідно до чинного законодавства України і цього Статуту.</w:t>
      </w:r>
    </w:p>
    <w:p w:rsidR="000025FA" w:rsidRPr="000737AD" w:rsidRDefault="000025FA" w:rsidP="000025FA">
      <w:pPr>
        <w:pStyle w:val="11"/>
        <w:numPr>
          <w:ilvl w:val="0"/>
          <w:numId w:val="6"/>
        </w:numPr>
        <w:shd w:val="clear" w:color="auto" w:fill="auto"/>
        <w:tabs>
          <w:tab w:val="left" w:pos="1346"/>
        </w:tabs>
        <w:spacing w:before="0" w:line="322" w:lineRule="exact"/>
        <w:ind w:left="40" w:right="60" w:firstLine="720"/>
        <w:rPr>
          <w:sz w:val="28"/>
          <w:szCs w:val="28"/>
          <w:lang w:val="uk-UA"/>
        </w:rPr>
      </w:pPr>
      <w:r w:rsidRPr="000737AD">
        <w:rPr>
          <w:sz w:val="28"/>
          <w:szCs w:val="28"/>
          <w:lang w:val="uk-UA"/>
        </w:rPr>
        <w:t>Відчуження майна, що є у спільної власності територіальних громад, сіл, селищ, міст Дніпропетровської області, і закріпленого за Закладом, здійснюється Органом управління майном у порядку, що встановлений чинним законодавством України.</w:t>
      </w:r>
    </w:p>
    <w:p w:rsidR="000025FA" w:rsidRPr="000737AD" w:rsidRDefault="000025FA" w:rsidP="000025FA">
      <w:pPr>
        <w:pStyle w:val="11"/>
        <w:numPr>
          <w:ilvl w:val="0"/>
          <w:numId w:val="6"/>
        </w:numPr>
        <w:shd w:val="clear" w:color="auto" w:fill="auto"/>
        <w:tabs>
          <w:tab w:val="left" w:pos="1307"/>
        </w:tabs>
        <w:spacing w:before="0" w:line="322" w:lineRule="exact"/>
        <w:ind w:left="40" w:right="60" w:firstLine="720"/>
        <w:rPr>
          <w:sz w:val="28"/>
          <w:szCs w:val="28"/>
          <w:lang w:val="uk-UA"/>
        </w:rPr>
      </w:pPr>
      <w:r w:rsidRPr="000737AD">
        <w:rPr>
          <w:sz w:val="28"/>
          <w:szCs w:val="28"/>
          <w:lang w:val="uk-UA"/>
        </w:rPr>
        <w:t>З дозволу Органу управління майном Заклад має право здавати юридичним та фізичним особам в оренду майно в порядку, встановленому чинним законодавством України та Органом управління майном.</w:t>
      </w:r>
    </w:p>
    <w:p w:rsidR="000025FA" w:rsidRPr="000737AD" w:rsidRDefault="000025FA" w:rsidP="000025FA">
      <w:pPr>
        <w:pStyle w:val="11"/>
        <w:numPr>
          <w:ilvl w:val="0"/>
          <w:numId w:val="6"/>
        </w:numPr>
        <w:shd w:val="clear" w:color="auto" w:fill="auto"/>
        <w:tabs>
          <w:tab w:val="left" w:pos="1264"/>
        </w:tabs>
        <w:spacing w:before="0" w:line="322" w:lineRule="exact"/>
        <w:ind w:left="40" w:right="60" w:firstLine="720"/>
        <w:rPr>
          <w:sz w:val="28"/>
          <w:szCs w:val="28"/>
          <w:lang w:val="uk-UA"/>
        </w:rPr>
      </w:pPr>
      <w:r w:rsidRPr="000737AD">
        <w:rPr>
          <w:sz w:val="28"/>
          <w:szCs w:val="28"/>
          <w:lang w:val="uk-UA"/>
        </w:rPr>
        <w:t>Збитки, завдані Закладу внаслідок порушення його майнових прав юридичними та фізичними особами, відшкодовуються ними добровільно або за рішенням суду.</w:t>
      </w:r>
    </w:p>
    <w:p w:rsidR="000025FA" w:rsidRPr="000737AD" w:rsidRDefault="000025FA" w:rsidP="000025FA">
      <w:pPr>
        <w:pStyle w:val="11"/>
        <w:numPr>
          <w:ilvl w:val="0"/>
          <w:numId w:val="6"/>
        </w:numPr>
        <w:shd w:val="clear" w:color="auto" w:fill="auto"/>
        <w:tabs>
          <w:tab w:val="left" w:pos="1566"/>
        </w:tabs>
        <w:spacing w:before="0" w:line="322" w:lineRule="exact"/>
        <w:ind w:left="40" w:right="60" w:firstLine="720"/>
        <w:rPr>
          <w:sz w:val="28"/>
          <w:szCs w:val="28"/>
          <w:lang w:val="uk-UA"/>
        </w:rPr>
      </w:pPr>
      <w:r w:rsidRPr="000737AD">
        <w:rPr>
          <w:sz w:val="28"/>
          <w:szCs w:val="28"/>
          <w:lang w:val="uk-UA"/>
        </w:rPr>
        <w:t>Фінансування Закладу здійснюється згідно з чинним законодавством України за рахунок коштів обласного бюджету, а також додаткових джерел фінансування, не заборонених чинним законодавством України.</w:t>
      </w:r>
    </w:p>
    <w:p w:rsidR="000025FA" w:rsidRPr="000737AD" w:rsidRDefault="000025FA" w:rsidP="000025FA">
      <w:pPr>
        <w:pStyle w:val="11"/>
        <w:numPr>
          <w:ilvl w:val="0"/>
          <w:numId w:val="6"/>
        </w:numPr>
        <w:shd w:val="clear" w:color="auto" w:fill="auto"/>
        <w:tabs>
          <w:tab w:val="left" w:pos="1374"/>
        </w:tabs>
        <w:spacing w:before="0" w:line="322" w:lineRule="exact"/>
        <w:ind w:left="40" w:right="60" w:firstLine="720"/>
        <w:rPr>
          <w:sz w:val="28"/>
          <w:szCs w:val="28"/>
          <w:lang w:val="uk-UA"/>
        </w:rPr>
      </w:pPr>
      <w:r w:rsidRPr="000737AD">
        <w:rPr>
          <w:sz w:val="28"/>
          <w:szCs w:val="28"/>
          <w:lang w:val="uk-UA"/>
        </w:rPr>
        <w:t>Заклад самостійно розробляє і затверджує план діяльності, визначає розміри преміювання працівників, виходячи з ефективності й якості їх праці, у межах фонду матеріального заохочування.</w:t>
      </w:r>
    </w:p>
    <w:p w:rsidR="000025FA" w:rsidRPr="000737AD" w:rsidRDefault="000025FA" w:rsidP="00A31BB4">
      <w:pPr>
        <w:pStyle w:val="11"/>
        <w:shd w:val="clear" w:color="auto" w:fill="auto"/>
        <w:spacing w:before="0"/>
        <w:ind w:left="40" w:right="62" w:firstLine="720"/>
        <w:rPr>
          <w:sz w:val="28"/>
          <w:szCs w:val="28"/>
          <w:lang w:val="uk-UA"/>
        </w:rPr>
      </w:pPr>
      <w:r w:rsidRPr="000737AD">
        <w:rPr>
          <w:sz w:val="28"/>
          <w:szCs w:val="28"/>
          <w:lang w:val="uk-UA"/>
        </w:rPr>
        <w:t>Заклад має право сприяти вирішенню питань, пов'язаних з поліпшенням житлово-побутових умов працівників Закладу, їх сімей, створенням матеріально-технічної бази для їх оздоровлення, поліпшенням умов праці, побуту та відпочинку, а також здійснювати заходи та надавати допомогу у фінансуванні витрат на навчання і лікування працівників Закладу та їх дітей.</w:t>
      </w:r>
    </w:p>
    <w:p w:rsidR="000025FA" w:rsidRPr="000737AD" w:rsidRDefault="000025FA" w:rsidP="000025FA">
      <w:pPr>
        <w:pStyle w:val="11"/>
        <w:numPr>
          <w:ilvl w:val="0"/>
          <w:numId w:val="6"/>
        </w:numPr>
        <w:shd w:val="clear" w:color="auto" w:fill="auto"/>
        <w:tabs>
          <w:tab w:val="left" w:pos="1523"/>
        </w:tabs>
        <w:spacing w:before="0" w:line="322" w:lineRule="exact"/>
        <w:ind w:left="40" w:right="60" w:firstLine="720"/>
        <w:rPr>
          <w:sz w:val="28"/>
          <w:szCs w:val="28"/>
          <w:lang w:val="uk-UA"/>
        </w:rPr>
      </w:pPr>
      <w:r w:rsidRPr="000737AD">
        <w:rPr>
          <w:sz w:val="28"/>
          <w:szCs w:val="28"/>
          <w:lang w:val="uk-UA"/>
        </w:rPr>
        <w:t>Заклад може здійснювати будь-які види діяльності, що не заперечують його функціонуванню в умовах ринкової економіки, які не заборонені чинним законодавством України.</w:t>
      </w:r>
    </w:p>
    <w:p w:rsidR="000025FA" w:rsidRPr="000737AD" w:rsidRDefault="000025FA">
      <w:pPr>
        <w:rPr>
          <w:rFonts w:ascii="Times New Roman" w:eastAsia="Times New Roman" w:hAnsi="Times New Roman" w:cs="Times New Roman"/>
          <w:sz w:val="28"/>
          <w:szCs w:val="28"/>
          <w:lang w:val="uk-UA"/>
        </w:rPr>
      </w:pPr>
      <w:r w:rsidRPr="000737AD">
        <w:rPr>
          <w:sz w:val="28"/>
          <w:szCs w:val="28"/>
          <w:lang w:val="uk-UA"/>
        </w:rPr>
        <w:br w:type="page"/>
      </w:r>
    </w:p>
    <w:p w:rsidR="00A31BB4" w:rsidRPr="000737AD" w:rsidRDefault="00A31BB4" w:rsidP="00A31BB4">
      <w:pPr>
        <w:pStyle w:val="11"/>
        <w:numPr>
          <w:ilvl w:val="0"/>
          <w:numId w:val="7"/>
        </w:numPr>
        <w:shd w:val="clear" w:color="auto" w:fill="auto"/>
        <w:tabs>
          <w:tab w:val="left" w:pos="1476"/>
        </w:tabs>
        <w:spacing w:before="0"/>
        <w:ind w:left="60" w:right="60"/>
        <w:rPr>
          <w:lang w:val="uk-UA"/>
        </w:rPr>
      </w:pPr>
      <w:r w:rsidRPr="000737AD">
        <w:rPr>
          <w:lang w:val="uk-UA"/>
        </w:rPr>
        <w:lastRenderedPageBreak/>
        <w:t>Для здійснення видів діяльності, що підлягають ліцензуванню, Заклад отримує необхідні ліценції в порядку, встановленому чинним законодавством України.</w:t>
      </w:r>
    </w:p>
    <w:p w:rsidR="00A31BB4" w:rsidRPr="000737AD" w:rsidRDefault="00A31BB4" w:rsidP="00A31BB4">
      <w:pPr>
        <w:pStyle w:val="11"/>
        <w:numPr>
          <w:ilvl w:val="0"/>
          <w:numId w:val="7"/>
        </w:numPr>
        <w:shd w:val="clear" w:color="auto" w:fill="auto"/>
        <w:tabs>
          <w:tab w:val="left" w:pos="1711"/>
        </w:tabs>
        <w:spacing w:before="0"/>
        <w:ind w:left="60" w:right="60"/>
        <w:rPr>
          <w:lang w:val="uk-UA"/>
        </w:rPr>
      </w:pPr>
      <w:r w:rsidRPr="000737AD">
        <w:rPr>
          <w:lang w:val="uk-UA"/>
        </w:rPr>
        <w:t>Фінансово-господарську діяльність Заклад здійснює у відповідності до вимог чинного законодавства України.</w:t>
      </w:r>
    </w:p>
    <w:p w:rsidR="00A31BB4" w:rsidRPr="000737AD" w:rsidRDefault="00A31BB4" w:rsidP="00A31BB4">
      <w:pPr>
        <w:pStyle w:val="11"/>
        <w:numPr>
          <w:ilvl w:val="0"/>
          <w:numId w:val="7"/>
        </w:numPr>
        <w:shd w:val="clear" w:color="auto" w:fill="auto"/>
        <w:tabs>
          <w:tab w:val="left" w:pos="1543"/>
        </w:tabs>
        <w:spacing w:before="0"/>
        <w:ind w:left="60" w:right="60"/>
        <w:rPr>
          <w:lang w:val="uk-UA"/>
        </w:rPr>
      </w:pPr>
      <w:r w:rsidRPr="000737AD">
        <w:rPr>
          <w:lang w:val="uk-UA"/>
        </w:rPr>
        <w:t>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w:t>
      </w:r>
    </w:p>
    <w:p w:rsidR="00A31BB4" w:rsidRPr="000737AD" w:rsidRDefault="00A31BB4" w:rsidP="00A31BB4">
      <w:pPr>
        <w:pStyle w:val="11"/>
        <w:numPr>
          <w:ilvl w:val="0"/>
          <w:numId w:val="7"/>
        </w:numPr>
        <w:shd w:val="clear" w:color="auto" w:fill="auto"/>
        <w:tabs>
          <w:tab w:val="left" w:pos="1500"/>
        </w:tabs>
        <w:spacing w:before="0" w:after="338"/>
        <w:ind w:left="60" w:right="60"/>
        <w:rPr>
          <w:lang w:val="uk-UA"/>
        </w:rPr>
      </w:pPr>
      <w:r w:rsidRPr="000737AD">
        <w:rPr>
          <w:lang w:val="uk-UA"/>
        </w:rPr>
        <w:t>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31BB4" w:rsidRPr="000737AD" w:rsidRDefault="00A31BB4" w:rsidP="00A31BB4">
      <w:pPr>
        <w:pStyle w:val="10"/>
        <w:keepNext/>
        <w:keepLines/>
        <w:shd w:val="clear" w:color="auto" w:fill="auto"/>
        <w:spacing w:after="301" w:line="270" w:lineRule="exact"/>
        <w:ind w:left="2960"/>
        <w:rPr>
          <w:lang w:val="uk-UA"/>
        </w:rPr>
      </w:pPr>
      <w:r w:rsidRPr="000737AD">
        <w:rPr>
          <w:lang w:val="uk-UA"/>
        </w:rPr>
        <w:t>6. Права та обов'язки Закладу</w:t>
      </w:r>
    </w:p>
    <w:p w:rsidR="00A31BB4" w:rsidRPr="000737AD" w:rsidRDefault="00A31BB4" w:rsidP="00A31BB4">
      <w:pPr>
        <w:pStyle w:val="11"/>
        <w:shd w:val="clear" w:color="auto" w:fill="auto"/>
        <w:spacing w:before="0" w:line="240" w:lineRule="auto"/>
        <w:ind w:left="60"/>
        <w:rPr>
          <w:sz w:val="28"/>
          <w:szCs w:val="28"/>
          <w:lang w:val="uk-UA"/>
        </w:rPr>
      </w:pPr>
      <w:r w:rsidRPr="000737AD">
        <w:rPr>
          <w:sz w:val="28"/>
          <w:szCs w:val="28"/>
          <w:lang w:val="uk-UA"/>
        </w:rPr>
        <w:t>6.1. Заклад має право:</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створювати в установленому порядку за згодою Органу управління майном структурні підрозділи, філії для здійснення навчальної, виховної, лікувально-корекційної та іншої діяльності, якщо це не суперечить чинному законодавству України;</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залучати в необхідних випадках для виконання робіт на субпідрядних засадах підприємства, організації, фізичних осіб, а також вступати в контрактні відносини з іноземними фірмами й організаціями;</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формувати відповідно до чинного законодавства України штати адміністративно-господарського, медичного, педагогічного та іншого персоналу;</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направляти працівників Закладу на всеукраїнські, міжнародні конференції, симпозіуми, з'їзди та наради з актуальних проблем безперервної освіти, у службові відрядження в установленому порядку;</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отримувати кошти і матеріальні цінності (будинки, споруди, обладнання, транспортні засоби тощо) від юридичних і фізичних осіб;</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укладати угоди про спільну діяльність з підприємствами, установами і організаціями, а також фізичними особами в Україні та за її межами для виконання статутних завдань відповідно до чинного законодавства України та цього Статуту;</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вести самостійно наукову, навчальну та іншу діяльність згідно з чинним законодавством України та цього Статуту;</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отримувати за результатами акредитації додаткові права та пільги, передбачені для закладів відповідного рівня;</w:t>
      </w:r>
    </w:p>
    <w:p w:rsidR="00A31BB4" w:rsidRPr="000737AD" w:rsidRDefault="00A31BB4" w:rsidP="00A31BB4">
      <w:pPr>
        <w:pStyle w:val="11"/>
        <w:shd w:val="clear" w:color="auto" w:fill="auto"/>
        <w:spacing w:before="0" w:line="240" w:lineRule="auto"/>
        <w:ind w:left="60"/>
        <w:rPr>
          <w:sz w:val="28"/>
          <w:szCs w:val="28"/>
          <w:lang w:val="uk-UA"/>
        </w:rPr>
      </w:pPr>
      <w:r w:rsidRPr="000737AD">
        <w:rPr>
          <w:sz w:val="28"/>
          <w:szCs w:val="28"/>
          <w:lang w:val="uk-UA"/>
        </w:rPr>
        <w:t>розвивати власну соціальну базу;</w:t>
      </w:r>
    </w:p>
    <w:p w:rsidR="00A31BB4" w:rsidRPr="000737AD" w:rsidRDefault="00A31BB4" w:rsidP="00A31BB4">
      <w:pPr>
        <w:pStyle w:val="11"/>
        <w:shd w:val="clear" w:color="auto" w:fill="auto"/>
        <w:spacing w:before="0" w:line="240" w:lineRule="auto"/>
        <w:ind w:left="60" w:right="60"/>
        <w:rPr>
          <w:sz w:val="28"/>
          <w:szCs w:val="28"/>
          <w:lang w:val="uk-UA"/>
        </w:rPr>
      </w:pPr>
      <w:r w:rsidRPr="000737AD">
        <w:rPr>
          <w:sz w:val="28"/>
          <w:szCs w:val="28"/>
          <w:lang w:val="uk-UA"/>
        </w:rPr>
        <w:t>встановлювати посадові оклади працівникам Закладу відповідно до чинного законодавства України;</w:t>
      </w:r>
    </w:p>
    <w:p w:rsidR="000025FA" w:rsidRPr="000737AD" w:rsidRDefault="000025FA" w:rsidP="00A31BB4">
      <w:pPr>
        <w:pStyle w:val="11"/>
        <w:shd w:val="clear" w:color="auto" w:fill="auto"/>
        <w:tabs>
          <w:tab w:val="left" w:pos="1523"/>
        </w:tabs>
        <w:spacing w:before="0" w:line="240" w:lineRule="auto"/>
        <w:ind w:right="60" w:firstLine="0"/>
        <w:rPr>
          <w:sz w:val="28"/>
          <w:szCs w:val="28"/>
          <w:lang w:val="uk-UA"/>
        </w:rPr>
      </w:pP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lastRenderedPageBreak/>
        <w:t>визначати порядок і розміри доплат, надбавок, премій та інших виплат заохочувального характеру, згідно з чинними нормативно-правовими документами, виходячи з ефективності й якості праці працівників Закладу;</w:t>
      </w:r>
    </w:p>
    <w:p w:rsidR="00A31BB4" w:rsidRPr="000737AD" w:rsidRDefault="00A31BB4" w:rsidP="00A31BB4">
      <w:pPr>
        <w:pStyle w:val="ab"/>
        <w:shd w:val="clear" w:color="auto" w:fill="auto"/>
        <w:ind w:left="40" w:right="60"/>
        <w:jc w:val="left"/>
        <w:rPr>
          <w:sz w:val="28"/>
          <w:szCs w:val="28"/>
          <w:lang w:val="uk-UA"/>
        </w:rPr>
      </w:pPr>
      <w:r w:rsidRPr="000737AD">
        <w:rPr>
          <w:sz w:val="28"/>
          <w:szCs w:val="28"/>
          <w:lang w:val="uk-UA" w:eastAsia="uk-UA"/>
        </w:rPr>
        <w:t>користуватися пільгами, встановленими чинним законодавством України для навчальних закладів. 6.2. Обов'язки Закладу:</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забезпечувати дотримання у своїй діяльності вимог чинного законодавства України;</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забезпечувати своєчасну оплату податків та інших відрахувань до бюджету згідно з чинним законодавством України;</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здійснювати реконструкцію, капітальний ремонт основних фондів, забезпечувати своєчасне освоєння нового технічного обладнання;</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здійснювати діяльність по матеріально-технічному забезпеченню Закладу;</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забезпечувати впровадження наукових досягнень в практичну діяльність Закладу;</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здійснювати раціональне використання трудових, фінансових і матеріальних ресурсів;</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створювати належні умови для високопродуктивної праці, додержання законодавства про працю, правил та норм охорони праці, техніки безпеки, соціального страхування;</w:t>
      </w:r>
    </w:p>
    <w:p w:rsidR="00A31BB4" w:rsidRPr="000737AD" w:rsidRDefault="00A31BB4" w:rsidP="00A31BB4">
      <w:pPr>
        <w:pStyle w:val="ab"/>
        <w:shd w:val="clear" w:color="auto" w:fill="auto"/>
        <w:ind w:left="40" w:right="60"/>
        <w:rPr>
          <w:sz w:val="28"/>
          <w:szCs w:val="28"/>
          <w:lang w:val="uk-UA"/>
        </w:rPr>
      </w:pPr>
      <w:r w:rsidRPr="000737AD">
        <w:rPr>
          <w:sz w:val="28"/>
          <w:szCs w:val="28"/>
          <w:lang w:val="uk-UA" w:eastAsia="uk-UA"/>
        </w:rPr>
        <w:t>забезпечувати економне і раціональне використання фонду оплати праці та своєчасні розрахунки з працівниками Закладу;</w:t>
      </w:r>
    </w:p>
    <w:p w:rsidR="00A31BB4" w:rsidRPr="000737AD" w:rsidRDefault="00A31BB4" w:rsidP="00A31BB4">
      <w:pPr>
        <w:pStyle w:val="ab"/>
        <w:shd w:val="clear" w:color="auto" w:fill="auto"/>
        <w:spacing w:line="322" w:lineRule="exact"/>
        <w:ind w:left="40" w:right="60"/>
        <w:rPr>
          <w:sz w:val="28"/>
          <w:szCs w:val="28"/>
          <w:lang w:val="uk-UA"/>
        </w:rPr>
      </w:pPr>
      <w:r w:rsidRPr="000737AD">
        <w:rPr>
          <w:sz w:val="28"/>
          <w:szCs w:val="28"/>
          <w:lang w:val="uk-UA" w:eastAsia="uk-UA"/>
        </w:rPr>
        <w:t>виконувати норми і вимоги чинного законодавства України щодо охорони навколишнього природного середовища, раціонального використання природних ресурсів та забезпечення екологічної безпеки;</w:t>
      </w:r>
    </w:p>
    <w:p w:rsidR="00A31BB4" w:rsidRPr="000737AD" w:rsidRDefault="00A31BB4" w:rsidP="00A31BB4">
      <w:pPr>
        <w:pStyle w:val="ab"/>
        <w:shd w:val="clear" w:color="auto" w:fill="auto"/>
        <w:spacing w:line="322" w:lineRule="exact"/>
        <w:ind w:left="40" w:right="60"/>
        <w:rPr>
          <w:sz w:val="28"/>
          <w:szCs w:val="28"/>
          <w:lang w:val="uk-UA"/>
        </w:rPr>
      </w:pPr>
      <w:r w:rsidRPr="000737AD">
        <w:rPr>
          <w:sz w:val="28"/>
          <w:szCs w:val="28"/>
          <w:lang w:val="uk-UA" w:eastAsia="uk-UA"/>
        </w:rPr>
        <w:t>закуповувати необхідні матеріальні ресурси у підприємств, організацій та установ незалежно від форм власності, а також у фізичних осіб для виконання закладом своїх повноважень;</w:t>
      </w:r>
    </w:p>
    <w:p w:rsidR="00A31BB4" w:rsidRPr="000737AD" w:rsidRDefault="00A31BB4" w:rsidP="00A31BB4">
      <w:pPr>
        <w:pStyle w:val="ab"/>
        <w:shd w:val="clear" w:color="auto" w:fill="auto"/>
        <w:spacing w:after="349" w:line="322" w:lineRule="exact"/>
        <w:ind w:left="40" w:right="60"/>
        <w:rPr>
          <w:sz w:val="28"/>
          <w:szCs w:val="28"/>
          <w:lang w:val="uk-UA"/>
        </w:rPr>
      </w:pPr>
      <w:r w:rsidRPr="000737AD">
        <w:rPr>
          <w:sz w:val="28"/>
          <w:szCs w:val="28"/>
          <w:lang w:val="uk-UA" w:eastAsia="uk-UA"/>
        </w:rPr>
        <w:t>інші обов'язки Закладу визначаються чинним законодавством України та цим Статутом.</w:t>
      </w:r>
    </w:p>
    <w:p w:rsidR="00A31BB4" w:rsidRPr="000737AD" w:rsidRDefault="00A31BB4" w:rsidP="00A31BB4">
      <w:pPr>
        <w:pStyle w:val="10"/>
        <w:keepNext/>
        <w:keepLines/>
        <w:shd w:val="clear" w:color="auto" w:fill="auto"/>
        <w:spacing w:after="303" w:line="260" w:lineRule="exact"/>
        <w:ind w:left="1440"/>
        <w:rPr>
          <w:sz w:val="28"/>
          <w:szCs w:val="28"/>
          <w:lang w:val="uk-UA"/>
        </w:rPr>
      </w:pPr>
      <w:r w:rsidRPr="000737AD">
        <w:rPr>
          <w:sz w:val="28"/>
          <w:szCs w:val="28"/>
          <w:lang w:val="uk-UA" w:eastAsia="uk-UA"/>
        </w:rPr>
        <w:t>7. Структура, повноваження та управління Закладом</w:t>
      </w:r>
    </w:p>
    <w:p w:rsidR="00A31BB4" w:rsidRPr="000737AD" w:rsidRDefault="00A31BB4" w:rsidP="00A31BB4">
      <w:pPr>
        <w:pStyle w:val="ab"/>
        <w:numPr>
          <w:ilvl w:val="0"/>
          <w:numId w:val="8"/>
        </w:numPr>
        <w:shd w:val="clear" w:color="auto" w:fill="auto"/>
        <w:tabs>
          <w:tab w:val="left" w:pos="1408"/>
        </w:tabs>
        <w:spacing w:line="322" w:lineRule="exact"/>
        <w:ind w:left="40" w:right="60"/>
        <w:rPr>
          <w:sz w:val="28"/>
          <w:szCs w:val="28"/>
          <w:lang w:val="uk-UA"/>
        </w:rPr>
      </w:pPr>
      <w:r w:rsidRPr="000737AD">
        <w:rPr>
          <w:sz w:val="28"/>
          <w:szCs w:val="28"/>
          <w:lang w:val="uk-UA" w:eastAsia="uk-UA"/>
        </w:rPr>
        <w:t>Структура та штат Закладу визначаються згідно з чинним законодавством України в межах виділеного фінансування. Керівництво діяльністю Закладу здійснює директор, що призначається на посаду за трудовим договором Органом управління майном.</w:t>
      </w:r>
    </w:p>
    <w:p w:rsidR="00A31BB4" w:rsidRPr="000737AD" w:rsidRDefault="00A31BB4" w:rsidP="00A31BB4">
      <w:pPr>
        <w:pStyle w:val="ab"/>
        <w:shd w:val="clear" w:color="auto" w:fill="auto"/>
        <w:spacing w:line="322" w:lineRule="exact"/>
        <w:ind w:left="40" w:right="60"/>
        <w:rPr>
          <w:sz w:val="28"/>
          <w:szCs w:val="28"/>
          <w:lang w:val="uk-UA"/>
        </w:rPr>
      </w:pPr>
      <w:r w:rsidRPr="000737AD">
        <w:rPr>
          <w:sz w:val="28"/>
          <w:szCs w:val="28"/>
          <w:lang w:val="uk-UA" w:eastAsia="uk-UA"/>
        </w:rPr>
        <w:t>Директор Закладу має заступників з навчального процесу та з адміністративно-господарських питань, що призначаються за трудовим договором директором Закладу.</w:t>
      </w:r>
    </w:p>
    <w:p w:rsidR="00A31BB4" w:rsidRPr="000737AD" w:rsidRDefault="00A31BB4" w:rsidP="00A31BB4">
      <w:pPr>
        <w:pStyle w:val="ab"/>
        <w:shd w:val="clear" w:color="auto" w:fill="auto"/>
        <w:spacing w:line="322" w:lineRule="exact"/>
        <w:ind w:left="40" w:right="60"/>
        <w:rPr>
          <w:sz w:val="28"/>
          <w:szCs w:val="28"/>
          <w:lang w:val="uk-UA"/>
        </w:rPr>
      </w:pPr>
      <w:r w:rsidRPr="000737AD">
        <w:rPr>
          <w:sz w:val="28"/>
          <w:szCs w:val="28"/>
          <w:lang w:val="uk-UA" w:eastAsia="uk-UA"/>
        </w:rPr>
        <w:t>Повноваження директора Закладу визначаються чинним законодавством України та цим Статутом.</w:t>
      </w:r>
    </w:p>
    <w:p w:rsidR="00A31BB4" w:rsidRPr="000737AD" w:rsidRDefault="00A31BB4" w:rsidP="00A31BB4">
      <w:pPr>
        <w:pStyle w:val="ab"/>
        <w:numPr>
          <w:ilvl w:val="0"/>
          <w:numId w:val="8"/>
        </w:numPr>
        <w:shd w:val="clear" w:color="auto" w:fill="auto"/>
        <w:tabs>
          <w:tab w:val="left" w:pos="1250"/>
        </w:tabs>
        <w:spacing w:line="322" w:lineRule="exact"/>
        <w:ind w:left="40"/>
        <w:rPr>
          <w:sz w:val="28"/>
          <w:szCs w:val="28"/>
          <w:lang w:val="uk-UA"/>
        </w:rPr>
      </w:pPr>
      <w:r w:rsidRPr="000737AD">
        <w:rPr>
          <w:sz w:val="28"/>
          <w:szCs w:val="28"/>
          <w:lang w:val="uk-UA" w:eastAsia="uk-UA"/>
        </w:rPr>
        <w:t>Директор Закладу</w:t>
      </w:r>
    </w:p>
    <w:p w:rsidR="00A31BB4" w:rsidRPr="000737AD" w:rsidRDefault="00A31BB4">
      <w:pPr>
        <w:rPr>
          <w:rFonts w:ascii="Times New Roman" w:eastAsia="Times New Roman" w:hAnsi="Times New Roman" w:cs="Times New Roman"/>
          <w:sz w:val="28"/>
          <w:szCs w:val="28"/>
          <w:lang w:val="uk-UA"/>
        </w:rPr>
      </w:pPr>
      <w:r w:rsidRPr="000737AD">
        <w:rPr>
          <w:sz w:val="28"/>
          <w:szCs w:val="28"/>
          <w:lang w:val="uk-UA"/>
        </w:rPr>
        <w:br w:type="page"/>
      </w:r>
    </w:p>
    <w:p w:rsidR="00613360" w:rsidRPr="000737AD" w:rsidRDefault="00A31BB4" w:rsidP="00613360">
      <w:pPr>
        <w:pStyle w:val="ab"/>
        <w:shd w:val="clear" w:color="auto" w:fill="auto"/>
        <w:spacing w:line="240" w:lineRule="auto"/>
        <w:ind w:right="62" w:firstLine="851"/>
        <w:rPr>
          <w:sz w:val="28"/>
          <w:szCs w:val="28"/>
          <w:lang w:val="uk-UA" w:eastAsia="uk-UA"/>
        </w:rPr>
      </w:pPr>
      <w:r w:rsidRPr="000737AD">
        <w:rPr>
          <w:sz w:val="28"/>
          <w:szCs w:val="28"/>
          <w:lang w:val="uk-UA" w:eastAsia="uk-UA"/>
        </w:rPr>
        <w:lastRenderedPageBreak/>
        <w:t xml:space="preserve">несе повну відповідальність за стан майна та діяльність Закладу; </w:t>
      </w:r>
    </w:p>
    <w:p w:rsidR="00A31BB4" w:rsidRPr="000737AD" w:rsidRDefault="00A31BB4" w:rsidP="00613360">
      <w:pPr>
        <w:pStyle w:val="ab"/>
        <w:shd w:val="clear" w:color="auto" w:fill="auto"/>
        <w:spacing w:line="240" w:lineRule="auto"/>
        <w:ind w:right="62" w:firstLine="851"/>
        <w:rPr>
          <w:sz w:val="28"/>
          <w:szCs w:val="28"/>
          <w:lang w:val="uk-UA"/>
        </w:rPr>
      </w:pPr>
      <w:r w:rsidRPr="000737AD">
        <w:rPr>
          <w:sz w:val="28"/>
          <w:szCs w:val="28"/>
          <w:lang w:val="uk-UA" w:eastAsia="uk-UA"/>
        </w:rPr>
        <w:t>самостійно, у межах чинного законодавства України, вирішує питання діяльності Закладу;</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у межах своїх повноважень видає накази і розпорядження, обов'язкові для виконання всіма підрозділами Закладу, визначає структуру підрозділів та функціональні обов'язки працівників Закладу згідно з цим Статутом;</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установлює посадові оклади відповідно до діючих схем у межах створеного, в установленому порядку, фонду оплати праці;</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представляє Заклад у державних та інших органах, відповідає за результати діяльності Закладу;</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укладає угоди, дає доручення, відкриває банківські рахунки; приймає на роботу та звільняє з роботи працівників Закладу згідно з чинного законодавством України та цим Статутом;</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застосовує заходи морального та матеріального заохочення, притягує до дисциплінарної відповідальності згідно з чинним законодавством України;</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забезпечує охорону праці, дотримання законності та порядку в межах Закладу;</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відповідає за порядок формування контингенту дітей; встановлює надбавки, доплати, премії працівниками Закладу за рахунок і в межах фонду заробітної плати відповідно згідно з чинним законодавством України;</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організовує контроль за виконанням навчальних планів і програм, планів науково-дослідних робіт;</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створює сприятливі умови для здійснення навчально-виховного процесу у Закладі;</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забезпечує виконання санітарно-гігієнічних, протипожежних вимог та інших умов щодо охорони життя і здоров'я дітей;</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контролює дотримання фінансової дисципліни всіма підрозділами Закладу;</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організує та здійснює контроль за якістю роботи фахівців, організацією навчально-виховної та оздоровчо-реабілітаційної роботи з дітьми;</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опрацьовує і спільно з профспілковим комітетом подає на затвердження зборів трудового колективу Закладу Правила внутрішнього розпорядку;</w:t>
      </w:r>
    </w:p>
    <w:p w:rsidR="00A31BB4" w:rsidRPr="000737AD" w:rsidRDefault="00A31BB4" w:rsidP="00A31BB4">
      <w:pPr>
        <w:pStyle w:val="ab"/>
        <w:shd w:val="clear" w:color="auto" w:fill="auto"/>
        <w:spacing w:line="240" w:lineRule="auto"/>
        <w:ind w:left="62" w:right="62"/>
        <w:rPr>
          <w:sz w:val="28"/>
          <w:szCs w:val="28"/>
          <w:lang w:val="uk-UA"/>
        </w:rPr>
      </w:pPr>
      <w:r w:rsidRPr="000737AD">
        <w:rPr>
          <w:sz w:val="28"/>
          <w:szCs w:val="28"/>
          <w:lang w:val="uk-UA" w:eastAsia="uk-UA"/>
        </w:rPr>
        <w:t>виконує інші дії, що не суперечать чинному законодавству України та цьому Статутові.</w:t>
      </w:r>
    </w:p>
    <w:p w:rsidR="00A31BB4" w:rsidRPr="000737AD" w:rsidRDefault="00A31BB4" w:rsidP="00A31BB4">
      <w:pPr>
        <w:pStyle w:val="ab"/>
        <w:numPr>
          <w:ilvl w:val="0"/>
          <w:numId w:val="8"/>
        </w:numPr>
        <w:shd w:val="clear" w:color="auto" w:fill="auto"/>
        <w:tabs>
          <w:tab w:val="left" w:pos="1270"/>
        </w:tabs>
        <w:spacing w:line="240" w:lineRule="auto"/>
        <w:ind w:left="60" w:right="62"/>
        <w:rPr>
          <w:sz w:val="28"/>
          <w:szCs w:val="28"/>
          <w:lang w:val="uk-UA"/>
        </w:rPr>
      </w:pPr>
      <w:r w:rsidRPr="000737AD">
        <w:rPr>
          <w:sz w:val="28"/>
          <w:szCs w:val="28"/>
          <w:lang w:val="uk-UA" w:eastAsia="uk-UA"/>
        </w:rPr>
        <w:t>Повноваження трудового колективу Закладу визначаються чинним законодавством України.</w:t>
      </w:r>
    </w:p>
    <w:p w:rsidR="00613360" w:rsidRPr="000737AD" w:rsidRDefault="00A31BB4" w:rsidP="00613360">
      <w:pPr>
        <w:pStyle w:val="ab"/>
        <w:numPr>
          <w:ilvl w:val="0"/>
          <w:numId w:val="8"/>
        </w:numPr>
        <w:shd w:val="clear" w:color="auto" w:fill="auto"/>
        <w:tabs>
          <w:tab w:val="left" w:pos="1274"/>
        </w:tabs>
        <w:spacing w:line="240" w:lineRule="auto"/>
        <w:ind w:left="60" w:right="62"/>
        <w:rPr>
          <w:sz w:val="28"/>
          <w:szCs w:val="28"/>
          <w:lang w:val="uk-UA"/>
        </w:rPr>
      </w:pPr>
      <w:r w:rsidRPr="000737AD">
        <w:rPr>
          <w:sz w:val="28"/>
          <w:szCs w:val="28"/>
          <w:lang w:val="uk-UA" w:eastAsia="uk-UA"/>
        </w:rPr>
        <w:t>Інтереси трудового колективу Закладу представляє профспілковий комітет.</w:t>
      </w:r>
    </w:p>
    <w:p w:rsidR="00613360" w:rsidRPr="000737AD" w:rsidRDefault="00A31BB4" w:rsidP="00613360">
      <w:pPr>
        <w:pStyle w:val="ab"/>
        <w:numPr>
          <w:ilvl w:val="0"/>
          <w:numId w:val="8"/>
        </w:numPr>
        <w:shd w:val="clear" w:color="auto" w:fill="auto"/>
        <w:tabs>
          <w:tab w:val="left" w:pos="1274"/>
        </w:tabs>
        <w:spacing w:line="240" w:lineRule="auto"/>
        <w:ind w:left="60" w:right="62"/>
        <w:rPr>
          <w:sz w:val="28"/>
          <w:szCs w:val="28"/>
          <w:lang w:val="uk-UA"/>
        </w:rPr>
      </w:pPr>
      <w:r w:rsidRPr="000737AD">
        <w:rPr>
          <w:sz w:val="28"/>
          <w:szCs w:val="28"/>
          <w:lang w:val="uk-UA" w:eastAsia="uk-UA"/>
        </w:rPr>
        <w:t>Порядок вирішення соціально-економічних питань, що стосуються діяльності Закладу, розробляється і приймається його директором за участю трудового колективу і відображаються у колективному договорі. Колективним договором також регулюються питання охорони праці,</w:t>
      </w:r>
      <w:r w:rsidR="00613360" w:rsidRPr="000737AD">
        <w:rPr>
          <w:sz w:val="28"/>
          <w:szCs w:val="28"/>
          <w:lang w:val="uk-UA" w:eastAsia="uk-UA"/>
        </w:rPr>
        <w:t xml:space="preserve">                                                          </w:t>
      </w:r>
      <w:r w:rsidR="00613360" w:rsidRPr="000737AD">
        <w:rPr>
          <w:sz w:val="28"/>
          <w:szCs w:val="28"/>
          <w:lang w:val="uk-UA"/>
        </w:rPr>
        <w:lastRenderedPageBreak/>
        <w:t>виробничі та трудові відносини трудового колективу з адміністрацією Закладу.</w:t>
      </w:r>
    </w:p>
    <w:p w:rsidR="00613360" w:rsidRPr="000737AD" w:rsidRDefault="00613360" w:rsidP="00613360">
      <w:pPr>
        <w:pStyle w:val="11"/>
        <w:numPr>
          <w:ilvl w:val="0"/>
          <w:numId w:val="9"/>
        </w:numPr>
        <w:shd w:val="clear" w:color="auto" w:fill="auto"/>
        <w:tabs>
          <w:tab w:val="left" w:pos="1260"/>
        </w:tabs>
        <w:spacing w:before="0" w:line="240" w:lineRule="auto"/>
        <w:ind w:left="60" w:right="60"/>
        <w:rPr>
          <w:sz w:val="28"/>
          <w:szCs w:val="28"/>
          <w:lang w:val="uk-UA"/>
        </w:rPr>
      </w:pPr>
      <w:r w:rsidRPr="000737AD">
        <w:rPr>
          <w:sz w:val="28"/>
          <w:szCs w:val="28"/>
          <w:lang w:val="uk-UA"/>
        </w:rPr>
        <w:t>У Закладі створено постійно діючий дорадчий колегіальний орган - медико-психолого-педагогічний консиліум (далі - консиліум).</w:t>
      </w:r>
    </w:p>
    <w:p w:rsidR="00613360" w:rsidRPr="000737AD" w:rsidRDefault="00613360" w:rsidP="00FB7B1E">
      <w:pPr>
        <w:pStyle w:val="11"/>
        <w:shd w:val="clear" w:color="auto" w:fill="auto"/>
        <w:spacing w:before="0" w:line="240" w:lineRule="auto"/>
        <w:ind w:left="60" w:right="60"/>
        <w:rPr>
          <w:sz w:val="28"/>
          <w:szCs w:val="28"/>
          <w:lang w:val="uk-UA"/>
        </w:rPr>
      </w:pPr>
      <w:r w:rsidRPr="000737AD">
        <w:rPr>
          <w:sz w:val="28"/>
          <w:szCs w:val="28"/>
          <w:lang w:val="uk-UA"/>
        </w:rPr>
        <w:t>Склад консиліуму та положення про консиліум затверджуються директором Закладу.</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Головою консиліуму є директор Закладу.</w:t>
      </w:r>
    </w:p>
    <w:p w:rsidR="00613360" w:rsidRPr="000737AD" w:rsidRDefault="00613360" w:rsidP="00FB7B1E">
      <w:pPr>
        <w:pStyle w:val="11"/>
        <w:shd w:val="clear" w:color="auto" w:fill="auto"/>
        <w:spacing w:before="0" w:line="240" w:lineRule="auto"/>
        <w:ind w:left="60" w:right="60"/>
        <w:rPr>
          <w:sz w:val="28"/>
          <w:szCs w:val="28"/>
          <w:lang w:val="uk-UA"/>
        </w:rPr>
      </w:pPr>
      <w:r w:rsidRPr="000737AD">
        <w:rPr>
          <w:sz w:val="28"/>
          <w:szCs w:val="28"/>
          <w:lang w:val="uk-UA"/>
        </w:rPr>
        <w:t>Консиліум на підставі ретельного всебічного обстеження рівня навчальних можливостей, особливостей психічної сфери дітей та стану їх фізичного здоров'я здійснює вибір ефективних напрямків медичної та соціально-педагогічної допомоги вихованцям, а також розвиток їх здібностей.</w:t>
      </w:r>
    </w:p>
    <w:p w:rsidR="00613360" w:rsidRPr="000737AD" w:rsidRDefault="00613360" w:rsidP="00FB7B1E">
      <w:pPr>
        <w:pStyle w:val="11"/>
        <w:shd w:val="clear" w:color="auto" w:fill="auto"/>
        <w:spacing w:before="0" w:line="240" w:lineRule="auto"/>
        <w:ind w:left="60" w:right="60"/>
        <w:jc w:val="left"/>
        <w:rPr>
          <w:sz w:val="28"/>
          <w:szCs w:val="28"/>
          <w:lang w:val="uk-UA"/>
        </w:rPr>
      </w:pPr>
      <w:r w:rsidRPr="000737AD">
        <w:rPr>
          <w:sz w:val="28"/>
          <w:szCs w:val="28"/>
          <w:lang w:val="uk-UA"/>
        </w:rPr>
        <w:t>Робота консиліуму планується довільно, відповідно до потреб Закладу. Кількість засідань консиліуму визначається за потребою і, як правило, становить не менше чотирьох на рік.</w:t>
      </w:r>
    </w:p>
    <w:p w:rsidR="00613360" w:rsidRPr="000737AD" w:rsidRDefault="00613360" w:rsidP="00FB7B1E">
      <w:pPr>
        <w:pStyle w:val="11"/>
        <w:numPr>
          <w:ilvl w:val="0"/>
          <w:numId w:val="9"/>
        </w:numPr>
        <w:shd w:val="clear" w:color="auto" w:fill="auto"/>
        <w:tabs>
          <w:tab w:val="left" w:pos="1346"/>
        </w:tabs>
        <w:spacing w:before="0" w:line="240" w:lineRule="auto"/>
        <w:ind w:left="60" w:right="60"/>
        <w:rPr>
          <w:sz w:val="28"/>
          <w:szCs w:val="28"/>
          <w:lang w:val="uk-UA"/>
        </w:rPr>
      </w:pPr>
      <w:r w:rsidRPr="000737AD">
        <w:rPr>
          <w:sz w:val="28"/>
          <w:szCs w:val="28"/>
          <w:lang w:val="uk-UA"/>
        </w:rPr>
        <w:t>З метою всебічної допомоги Закладу в утриманні, реабілітації, вихованні, навчанні дітей може створюватись піклувальна рада та інші громадські об'єднання, діяльність яких здійснюються згідно з чинним чинного законодавством України.</w:t>
      </w:r>
    </w:p>
    <w:p w:rsidR="00613360" w:rsidRPr="000737AD" w:rsidRDefault="00613360" w:rsidP="00FB7B1E">
      <w:pPr>
        <w:pStyle w:val="20"/>
        <w:shd w:val="clear" w:color="auto" w:fill="auto"/>
        <w:spacing w:after="0" w:line="240" w:lineRule="auto"/>
        <w:ind w:left="2640"/>
        <w:rPr>
          <w:sz w:val="28"/>
          <w:szCs w:val="28"/>
          <w:lang w:val="uk-UA"/>
        </w:rPr>
      </w:pPr>
    </w:p>
    <w:p w:rsidR="00613360" w:rsidRPr="000737AD" w:rsidRDefault="00613360" w:rsidP="00FB7B1E">
      <w:pPr>
        <w:pStyle w:val="20"/>
        <w:shd w:val="clear" w:color="auto" w:fill="auto"/>
        <w:spacing w:after="0" w:line="240" w:lineRule="auto"/>
        <w:ind w:left="2640"/>
        <w:rPr>
          <w:b/>
          <w:sz w:val="28"/>
          <w:szCs w:val="28"/>
          <w:lang w:val="uk-UA"/>
        </w:rPr>
      </w:pPr>
      <w:r w:rsidRPr="000737AD">
        <w:rPr>
          <w:b/>
          <w:sz w:val="28"/>
          <w:szCs w:val="28"/>
          <w:lang w:val="uk-UA"/>
        </w:rPr>
        <w:t>8. Комплектування Закладу дітьми</w:t>
      </w:r>
    </w:p>
    <w:p w:rsidR="00613360" w:rsidRPr="000737AD" w:rsidRDefault="00613360" w:rsidP="00FB7B1E">
      <w:pPr>
        <w:pStyle w:val="20"/>
        <w:shd w:val="clear" w:color="auto" w:fill="auto"/>
        <w:spacing w:after="0" w:line="240" w:lineRule="auto"/>
        <w:ind w:left="2640"/>
        <w:rPr>
          <w:sz w:val="28"/>
          <w:szCs w:val="28"/>
          <w:lang w:val="uk-UA"/>
        </w:rPr>
      </w:pPr>
    </w:p>
    <w:p w:rsidR="00613360" w:rsidRPr="000737AD" w:rsidRDefault="00613360" w:rsidP="00FB7B1E">
      <w:pPr>
        <w:pStyle w:val="11"/>
        <w:numPr>
          <w:ilvl w:val="0"/>
          <w:numId w:val="10"/>
        </w:numPr>
        <w:shd w:val="clear" w:color="auto" w:fill="auto"/>
        <w:tabs>
          <w:tab w:val="left" w:pos="1414"/>
        </w:tabs>
        <w:spacing w:before="0" w:line="240" w:lineRule="auto"/>
        <w:ind w:left="60" w:right="60"/>
        <w:rPr>
          <w:sz w:val="28"/>
          <w:szCs w:val="28"/>
          <w:lang w:val="uk-UA"/>
        </w:rPr>
      </w:pPr>
      <w:r w:rsidRPr="000737AD">
        <w:rPr>
          <w:sz w:val="28"/>
          <w:szCs w:val="28"/>
          <w:lang w:val="uk-UA"/>
        </w:rPr>
        <w:t>Комплектування Закладу дітьми здійснюється відповідно до чинного законодавством України з урахуванням навчального нахилу та профілю Закладу. Діти в Закладі утримуються цілодобово. Зарахування дітей здійснюється на термін перебування від одного року до одужання.</w:t>
      </w:r>
    </w:p>
    <w:p w:rsidR="00613360" w:rsidRPr="000737AD" w:rsidRDefault="00613360" w:rsidP="00FB7B1E">
      <w:pPr>
        <w:pStyle w:val="11"/>
        <w:numPr>
          <w:ilvl w:val="0"/>
          <w:numId w:val="10"/>
        </w:numPr>
        <w:shd w:val="clear" w:color="auto" w:fill="auto"/>
        <w:tabs>
          <w:tab w:val="left" w:pos="1486"/>
        </w:tabs>
        <w:spacing w:before="0" w:line="240" w:lineRule="auto"/>
        <w:ind w:left="60" w:right="60"/>
        <w:rPr>
          <w:sz w:val="28"/>
          <w:szCs w:val="28"/>
          <w:lang w:val="uk-UA"/>
        </w:rPr>
      </w:pPr>
      <w:r w:rsidRPr="000737AD">
        <w:rPr>
          <w:sz w:val="28"/>
          <w:szCs w:val="28"/>
          <w:lang w:val="uk-UA"/>
        </w:rPr>
        <w:t>Зарахування та відрахування дітей Закладу здійснюється директором за висновками Дніпропетровського обласного психолого- медико-педагогічного центру та направленням департаменту освіти і науки Дніпропетровської облдержадміністрації.</w:t>
      </w:r>
    </w:p>
    <w:p w:rsidR="00613360" w:rsidRPr="000737AD" w:rsidRDefault="00613360" w:rsidP="00FB7B1E">
      <w:pPr>
        <w:pStyle w:val="11"/>
        <w:numPr>
          <w:ilvl w:val="0"/>
          <w:numId w:val="10"/>
        </w:numPr>
        <w:shd w:val="clear" w:color="auto" w:fill="auto"/>
        <w:tabs>
          <w:tab w:val="left" w:pos="1265"/>
        </w:tabs>
        <w:spacing w:before="0" w:line="240" w:lineRule="auto"/>
        <w:ind w:left="60" w:right="60"/>
        <w:rPr>
          <w:sz w:val="28"/>
          <w:szCs w:val="28"/>
          <w:lang w:val="uk-UA"/>
        </w:rPr>
      </w:pPr>
      <w:r w:rsidRPr="000737AD">
        <w:rPr>
          <w:sz w:val="28"/>
          <w:szCs w:val="28"/>
          <w:lang w:val="uk-UA"/>
        </w:rPr>
        <w:t>Комплектування Закладу здійснюється дітьми з віковим інтелектом та порушенням психологічного розвитку, розладами мови, поведінки, неврозами та неврозоподібним станом, соматично та астенічно ослаблених.</w:t>
      </w:r>
    </w:p>
    <w:p w:rsidR="00613360" w:rsidRPr="000737AD" w:rsidRDefault="00613360" w:rsidP="00FB7B1E">
      <w:pPr>
        <w:pStyle w:val="11"/>
        <w:shd w:val="clear" w:color="auto" w:fill="auto"/>
        <w:spacing w:before="0" w:line="240" w:lineRule="auto"/>
        <w:ind w:left="60" w:right="60"/>
        <w:jc w:val="left"/>
        <w:rPr>
          <w:sz w:val="28"/>
          <w:szCs w:val="28"/>
          <w:lang w:val="uk-UA"/>
        </w:rPr>
      </w:pPr>
      <w:r w:rsidRPr="000737AD">
        <w:rPr>
          <w:sz w:val="28"/>
          <w:szCs w:val="28"/>
          <w:lang w:val="uk-UA"/>
        </w:rPr>
        <w:t>Протипоказання для перебування дітей в Закладі: судомні припадки будь-якої частоти (епісиндром, епілепсія); гіпердинамічний розлад поведінки в стадії декомпенсації; невротичні розлади в стадії декомпенсації (денний енурез, енкопрес, заїкання, порушення сну);</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розумова відсталість різного ступеню;</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активні стадії туберкульозу;</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гострі інфекційні захворювання;</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шкіряні захворювання, педікульоз;</w:t>
      </w:r>
    </w:p>
    <w:p w:rsidR="00613360" w:rsidRPr="000737AD" w:rsidRDefault="00613360" w:rsidP="00FB7B1E">
      <w:pPr>
        <w:pStyle w:val="11"/>
        <w:shd w:val="clear" w:color="auto" w:fill="auto"/>
        <w:spacing w:before="0" w:line="240" w:lineRule="auto"/>
        <w:ind w:left="60"/>
        <w:rPr>
          <w:sz w:val="28"/>
          <w:szCs w:val="28"/>
          <w:lang w:val="uk-UA"/>
        </w:rPr>
      </w:pPr>
      <w:r w:rsidRPr="000737AD">
        <w:rPr>
          <w:sz w:val="28"/>
          <w:szCs w:val="28"/>
          <w:lang w:val="uk-UA"/>
        </w:rPr>
        <w:t>злоякісні захворювання (захворювання крові, пухлини);</w:t>
      </w:r>
    </w:p>
    <w:p w:rsidR="00230486" w:rsidRPr="000737AD" w:rsidRDefault="00230486">
      <w:pPr>
        <w:rPr>
          <w:rFonts w:ascii="Times New Roman" w:hAnsi="Times New Roman" w:cs="Times New Roman"/>
          <w:color w:val="auto"/>
          <w:sz w:val="28"/>
          <w:szCs w:val="28"/>
          <w:lang w:val="uk-UA"/>
        </w:rPr>
      </w:pPr>
      <w:r w:rsidRPr="000737AD">
        <w:rPr>
          <w:sz w:val="28"/>
          <w:szCs w:val="28"/>
          <w:lang w:val="uk-UA"/>
        </w:rPr>
        <w:br w:type="page"/>
      </w:r>
    </w:p>
    <w:p w:rsidR="00230486" w:rsidRPr="000737AD" w:rsidRDefault="00230486" w:rsidP="00230486">
      <w:pPr>
        <w:pStyle w:val="11"/>
        <w:shd w:val="clear" w:color="auto" w:fill="auto"/>
        <w:spacing w:before="0" w:line="240" w:lineRule="auto"/>
        <w:ind w:left="62" w:right="80" w:firstLine="697"/>
        <w:rPr>
          <w:sz w:val="28"/>
          <w:szCs w:val="28"/>
          <w:lang w:val="uk-UA"/>
        </w:rPr>
      </w:pPr>
      <w:r w:rsidRPr="000737AD">
        <w:rPr>
          <w:sz w:val="28"/>
          <w:szCs w:val="28"/>
          <w:lang w:val="uk-UA"/>
        </w:rPr>
        <w:lastRenderedPageBreak/>
        <w:t>хронічні захворювання в стадії загострення, декомпенсації (бронхолегеневі, кардіоревматичні, шлунково-кишкові, ниркові захворювання);</w:t>
      </w:r>
    </w:p>
    <w:p w:rsidR="00230486" w:rsidRPr="000737AD" w:rsidRDefault="00230486" w:rsidP="00230486">
      <w:pPr>
        <w:pStyle w:val="11"/>
        <w:shd w:val="clear" w:color="auto" w:fill="auto"/>
        <w:spacing w:before="0" w:line="240" w:lineRule="auto"/>
        <w:ind w:left="62" w:firstLine="697"/>
        <w:rPr>
          <w:sz w:val="28"/>
          <w:szCs w:val="28"/>
          <w:lang w:val="uk-UA"/>
        </w:rPr>
      </w:pPr>
      <w:r w:rsidRPr="000737AD">
        <w:rPr>
          <w:sz w:val="28"/>
          <w:szCs w:val="28"/>
          <w:lang w:val="uk-UA"/>
        </w:rPr>
        <w:t>захворювання, які потребують спеціального харчування.</w:t>
      </w:r>
    </w:p>
    <w:p w:rsidR="00230486" w:rsidRPr="000737AD" w:rsidRDefault="00230486" w:rsidP="00230486">
      <w:pPr>
        <w:pStyle w:val="11"/>
        <w:numPr>
          <w:ilvl w:val="0"/>
          <w:numId w:val="11"/>
        </w:numPr>
        <w:shd w:val="clear" w:color="auto" w:fill="auto"/>
        <w:tabs>
          <w:tab w:val="left" w:pos="1390"/>
        </w:tabs>
        <w:spacing w:before="0" w:line="240" w:lineRule="auto"/>
        <w:ind w:left="62" w:right="80" w:firstLine="697"/>
        <w:rPr>
          <w:sz w:val="28"/>
          <w:szCs w:val="28"/>
          <w:lang w:val="uk-UA"/>
        </w:rPr>
      </w:pPr>
      <w:r w:rsidRPr="000737AD">
        <w:rPr>
          <w:sz w:val="28"/>
          <w:szCs w:val="28"/>
          <w:lang w:val="uk-UA"/>
        </w:rPr>
        <w:t>Питання про кількісний склад загального контингенту дітей Закладу вирішується на підставі документів Міністерства освіти та науки України, регламентуючих кількість дітей за діагнозами з обов'язковим дотриманням санітарно-гігієнічних вимог.</w:t>
      </w:r>
    </w:p>
    <w:p w:rsidR="00230486" w:rsidRPr="000737AD" w:rsidRDefault="00230486" w:rsidP="00230486">
      <w:pPr>
        <w:pStyle w:val="11"/>
        <w:numPr>
          <w:ilvl w:val="0"/>
          <w:numId w:val="11"/>
        </w:numPr>
        <w:shd w:val="clear" w:color="auto" w:fill="auto"/>
        <w:tabs>
          <w:tab w:val="left" w:pos="1298"/>
        </w:tabs>
        <w:spacing w:before="0" w:after="346"/>
        <w:ind w:left="60" w:right="80"/>
        <w:rPr>
          <w:sz w:val="28"/>
          <w:szCs w:val="28"/>
          <w:lang w:val="uk-UA"/>
        </w:rPr>
      </w:pPr>
      <w:r w:rsidRPr="000737AD">
        <w:rPr>
          <w:sz w:val="28"/>
          <w:szCs w:val="28"/>
          <w:lang w:val="uk-UA"/>
        </w:rPr>
        <w:t>Групи комплектуються дітьми різного віку від 3 до 8 років, які потребують корекцій фізичного та (або) психологічного розвитку, тривалого лікування та реабілітації. Наповнення груп визначається чинним законодавством України.</w:t>
      </w:r>
    </w:p>
    <w:p w:rsidR="00230486" w:rsidRPr="000737AD" w:rsidRDefault="00230486" w:rsidP="00230486">
      <w:pPr>
        <w:pStyle w:val="10"/>
        <w:keepNext/>
        <w:keepLines/>
        <w:shd w:val="clear" w:color="auto" w:fill="auto"/>
        <w:spacing w:after="257" w:line="260" w:lineRule="exact"/>
        <w:ind w:left="60"/>
        <w:jc w:val="center"/>
        <w:rPr>
          <w:sz w:val="28"/>
          <w:szCs w:val="28"/>
          <w:lang w:val="uk-UA"/>
        </w:rPr>
      </w:pPr>
      <w:r w:rsidRPr="000737AD">
        <w:rPr>
          <w:sz w:val="28"/>
          <w:szCs w:val="28"/>
          <w:lang w:val="uk-UA"/>
        </w:rPr>
        <w:t>9. Організація навчального та реабілітаційного процесу в Закладі</w:t>
      </w:r>
    </w:p>
    <w:p w:rsidR="00230486" w:rsidRPr="000737AD" w:rsidRDefault="00230486" w:rsidP="00230486">
      <w:pPr>
        <w:pStyle w:val="11"/>
        <w:numPr>
          <w:ilvl w:val="0"/>
          <w:numId w:val="12"/>
        </w:numPr>
        <w:shd w:val="clear" w:color="auto" w:fill="auto"/>
        <w:tabs>
          <w:tab w:val="left" w:pos="1471"/>
        </w:tabs>
        <w:spacing w:before="0" w:line="322" w:lineRule="exact"/>
        <w:ind w:left="60" w:right="80"/>
        <w:rPr>
          <w:sz w:val="28"/>
          <w:szCs w:val="28"/>
          <w:lang w:val="uk-UA"/>
        </w:rPr>
      </w:pPr>
      <w:r w:rsidRPr="000737AD">
        <w:rPr>
          <w:sz w:val="28"/>
          <w:szCs w:val="28"/>
          <w:lang w:val="uk-UA"/>
        </w:rPr>
        <w:t>Організація навчально-виховного процесу в усіх освітніх підрозділах Закладу регулюється нормативними актами Міністерства освіти і науки України.</w:t>
      </w:r>
    </w:p>
    <w:p w:rsidR="00230486" w:rsidRPr="000737AD" w:rsidRDefault="00230486" w:rsidP="00230486">
      <w:pPr>
        <w:pStyle w:val="11"/>
        <w:numPr>
          <w:ilvl w:val="0"/>
          <w:numId w:val="12"/>
        </w:numPr>
        <w:shd w:val="clear" w:color="auto" w:fill="auto"/>
        <w:tabs>
          <w:tab w:val="left" w:pos="1313"/>
        </w:tabs>
        <w:spacing w:before="0" w:line="322" w:lineRule="exact"/>
        <w:ind w:left="60" w:right="80"/>
        <w:rPr>
          <w:sz w:val="28"/>
          <w:szCs w:val="28"/>
          <w:lang w:val="uk-UA"/>
        </w:rPr>
      </w:pPr>
      <w:r w:rsidRPr="000737AD">
        <w:rPr>
          <w:sz w:val="28"/>
          <w:szCs w:val="28"/>
          <w:lang w:val="uk-UA"/>
        </w:rPr>
        <w:t>Тривалість навчального тижня, а також можливість перебування окремих категорій вихованців у Закладі у вихідні, святкові та канікулярні дні встановлюється Статутом Закладу та іншими актами законодавства.</w:t>
      </w:r>
    </w:p>
    <w:p w:rsidR="00230486" w:rsidRPr="000737AD" w:rsidRDefault="00230486" w:rsidP="00230486">
      <w:pPr>
        <w:pStyle w:val="11"/>
        <w:numPr>
          <w:ilvl w:val="0"/>
          <w:numId w:val="12"/>
        </w:numPr>
        <w:shd w:val="clear" w:color="auto" w:fill="auto"/>
        <w:tabs>
          <w:tab w:val="left" w:pos="1495"/>
        </w:tabs>
        <w:spacing w:before="0" w:line="322" w:lineRule="exact"/>
        <w:ind w:left="60" w:right="80"/>
        <w:rPr>
          <w:sz w:val="28"/>
          <w:szCs w:val="28"/>
          <w:lang w:val="uk-UA"/>
        </w:rPr>
      </w:pPr>
      <w:r w:rsidRPr="000737AD">
        <w:rPr>
          <w:sz w:val="28"/>
          <w:szCs w:val="28"/>
          <w:lang w:val="uk-UA"/>
        </w:rPr>
        <w:t>Освітньо-реабілітаційний процес у Закладі забезпечується тенологіями корекції та розвитку, програмами соціальної реабілітації з використанням новітніх досягнень у галузі педагогічної та медичної науки та практики.</w:t>
      </w:r>
    </w:p>
    <w:p w:rsidR="00230486" w:rsidRPr="000737AD" w:rsidRDefault="00230486" w:rsidP="00230486">
      <w:pPr>
        <w:pStyle w:val="11"/>
        <w:numPr>
          <w:ilvl w:val="0"/>
          <w:numId w:val="12"/>
        </w:numPr>
        <w:shd w:val="clear" w:color="auto" w:fill="auto"/>
        <w:tabs>
          <w:tab w:val="left" w:pos="1351"/>
        </w:tabs>
        <w:spacing w:before="0" w:line="322" w:lineRule="exact"/>
        <w:ind w:left="60" w:right="80"/>
        <w:rPr>
          <w:sz w:val="28"/>
          <w:szCs w:val="28"/>
          <w:lang w:val="uk-UA"/>
        </w:rPr>
      </w:pPr>
      <w:r w:rsidRPr="000737AD">
        <w:rPr>
          <w:sz w:val="28"/>
          <w:szCs w:val="28"/>
          <w:lang w:val="uk-UA"/>
        </w:rPr>
        <w:t>Програма відновлення здоров'я вихованців Закладу передбачає всебічну глибоку діагностику фізичного стану організму дитини, лікувально- реабілітаційні та профілактичні заходи.</w:t>
      </w:r>
    </w:p>
    <w:p w:rsidR="00230486" w:rsidRPr="000737AD" w:rsidRDefault="00230486" w:rsidP="00230486">
      <w:pPr>
        <w:pStyle w:val="11"/>
        <w:numPr>
          <w:ilvl w:val="0"/>
          <w:numId w:val="12"/>
        </w:numPr>
        <w:shd w:val="clear" w:color="auto" w:fill="auto"/>
        <w:tabs>
          <w:tab w:val="left" w:pos="1322"/>
        </w:tabs>
        <w:spacing w:before="0" w:line="322" w:lineRule="exact"/>
        <w:ind w:left="60" w:right="80"/>
        <w:rPr>
          <w:sz w:val="28"/>
          <w:szCs w:val="28"/>
          <w:lang w:val="uk-UA"/>
        </w:rPr>
      </w:pPr>
      <w:r w:rsidRPr="000737AD">
        <w:rPr>
          <w:sz w:val="28"/>
          <w:szCs w:val="28"/>
          <w:lang w:val="uk-UA"/>
        </w:rPr>
        <w:t>За програмою психологічної реабілітації вихованців реалізується система заходів для діагностики, корекції, розвитку та профілактики, спрямованих на забезпечення оптимального функціонування інтелектуальної саморегулятивної особистості, як основи для самореалізації кожної дитини, поглибленого розвитку обдарованих дітей та актуалізації компенсаторних можливостей особистості вихованців.</w:t>
      </w:r>
    </w:p>
    <w:p w:rsidR="00230486" w:rsidRPr="000737AD" w:rsidRDefault="00230486" w:rsidP="00230486">
      <w:pPr>
        <w:pStyle w:val="11"/>
        <w:numPr>
          <w:ilvl w:val="0"/>
          <w:numId w:val="12"/>
        </w:numPr>
        <w:shd w:val="clear" w:color="auto" w:fill="auto"/>
        <w:tabs>
          <w:tab w:val="left" w:pos="1279"/>
        </w:tabs>
        <w:spacing w:before="0" w:line="322" w:lineRule="exact"/>
        <w:ind w:left="60" w:right="80"/>
        <w:rPr>
          <w:sz w:val="28"/>
          <w:szCs w:val="28"/>
          <w:lang w:val="uk-UA"/>
        </w:rPr>
      </w:pPr>
      <w:r w:rsidRPr="000737AD">
        <w:rPr>
          <w:sz w:val="28"/>
          <w:szCs w:val="28"/>
          <w:lang w:val="uk-UA"/>
        </w:rPr>
        <w:t>Педагогічна реабілітація вихованців Закладу має бути забезпечена за рахунок побудови гнучкого особистісно-орієнтованого навчально- виховного процесу в умовах збагаченого освітнього середовища поряд із створенням умов для професійного самовизначення та соціальної адаптації особистості.</w:t>
      </w:r>
    </w:p>
    <w:p w:rsidR="00230486" w:rsidRPr="000737AD" w:rsidRDefault="00230486" w:rsidP="00230486">
      <w:pPr>
        <w:pStyle w:val="11"/>
        <w:numPr>
          <w:ilvl w:val="0"/>
          <w:numId w:val="12"/>
        </w:numPr>
        <w:shd w:val="clear" w:color="auto" w:fill="auto"/>
        <w:tabs>
          <w:tab w:val="left" w:pos="1270"/>
        </w:tabs>
        <w:spacing w:before="0" w:line="322" w:lineRule="exact"/>
        <w:ind w:left="60" w:right="80"/>
        <w:rPr>
          <w:sz w:val="28"/>
          <w:szCs w:val="28"/>
          <w:lang w:val="uk-UA"/>
        </w:rPr>
      </w:pPr>
      <w:r w:rsidRPr="000737AD">
        <w:rPr>
          <w:sz w:val="28"/>
          <w:szCs w:val="28"/>
          <w:lang w:val="uk-UA"/>
        </w:rPr>
        <w:t>Заклад працює за робочими навчальними планами, які затверджені Міністерством освіти і науки України.</w:t>
      </w:r>
    </w:p>
    <w:p w:rsidR="00230486" w:rsidRPr="000737AD" w:rsidRDefault="00230486" w:rsidP="00230486">
      <w:pPr>
        <w:pStyle w:val="11"/>
        <w:numPr>
          <w:ilvl w:val="0"/>
          <w:numId w:val="12"/>
        </w:numPr>
        <w:shd w:val="clear" w:color="auto" w:fill="auto"/>
        <w:tabs>
          <w:tab w:val="left" w:pos="1260"/>
        </w:tabs>
        <w:spacing w:before="0" w:line="322" w:lineRule="exact"/>
        <w:ind w:left="60" w:right="80"/>
        <w:rPr>
          <w:sz w:val="28"/>
          <w:szCs w:val="28"/>
          <w:lang w:val="uk-UA"/>
        </w:rPr>
      </w:pPr>
      <w:r w:rsidRPr="000737AD">
        <w:rPr>
          <w:sz w:val="28"/>
          <w:szCs w:val="28"/>
          <w:lang w:val="uk-UA"/>
        </w:rPr>
        <w:t>Навчальний процес у Закладі будується на принципі диференціації: створюються індивідуальні програми відповідно до рівня психофізичного розвитку та стану здоров'я вихованців.</w:t>
      </w:r>
    </w:p>
    <w:p w:rsidR="00230486" w:rsidRPr="000737AD" w:rsidRDefault="00230486" w:rsidP="00230486">
      <w:pPr>
        <w:pStyle w:val="21"/>
        <w:shd w:val="clear" w:color="auto" w:fill="auto"/>
        <w:ind w:left="60" w:right="-38" w:firstLine="720"/>
        <w:rPr>
          <w:sz w:val="28"/>
          <w:szCs w:val="28"/>
          <w:lang w:val="uk-UA"/>
        </w:rPr>
      </w:pPr>
      <w:r w:rsidRPr="000737AD">
        <w:rPr>
          <w:sz w:val="28"/>
          <w:szCs w:val="28"/>
          <w:lang w:val="uk-UA"/>
        </w:rPr>
        <w:lastRenderedPageBreak/>
        <w:t>Тривалість занять з дітьми залежить від стану здоров'я та індивідуальних можливостей.</w:t>
      </w:r>
    </w:p>
    <w:p w:rsidR="00230486" w:rsidRPr="000737AD" w:rsidRDefault="00230486" w:rsidP="00230486">
      <w:pPr>
        <w:pStyle w:val="21"/>
        <w:shd w:val="clear" w:color="auto" w:fill="auto"/>
        <w:ind w:left="60" w:right="-38" w:firstLine="720"/>
        <w:rPr>
          <w:sz w:val="28"/>
          <w:szCs w:val="28"/>
          <w:lang w:val="uk-UA"/>
        </w:rPr>
      </w:pPr>
      <w:r w:rsidRPr="000737AD">
        <w:rPr>
          <w:sz w:val="28"/>
          <w:szCs w:val="28"/>
          <w:lang w:val="uk-UA"/>
        </w:rPr>
        <w:t>Розпорядок дня вихованців розробляється виходячи із принципу реабілітаційної діяльності та розвиваючої спрямованості Закладу.</w:t>
      </w:r>
    </w:p>
    <w:p w:rsidR="00230486" w:rsidRPr="000737AD" w:rsidRDefault="00230486" w:rsidP="00230486">
      <w:pPr>
        <w:pStyle w:val="21"/>
        <w:shd w:val="clear" w:color="auto" w:fill="auto"/>
        <w:spacing w:after="354"/>
        <w:ind w:left="60" w:right="-38" w:firstLine="720"/>
        <w:rPr>
          <w:sz w:val="28"/>
          <w:szCs w:val="28"/>
          <w:lang w:val="uk-UA"/>
        </w:rPr>
      </w:pPr>
      <w:r w:rsidRPr="000737AD">
        <w:rPr>
          <w:sz w:val="28"/>
          <w:szCs w:val="28"/>
          <w:lang w:val="uk-UA"/>
        </w:rPr>
        <w:t>Педагогічний колектив навчально-реабілітаційного Закладу має володіти інноваційними освітніми технологіями корекції та розвитку.</w:t>
      </w:r>
    </w:p>
    <w:p w:rsidR="00230486" w:rsidRPr="000737AD" w:rsidRDefault="00230486" w:rsidP="00230486">
      <w:pPr>
        <w:pStyle w:val="20"/>
        <w:shd w:val="clear" w:color="auto" w:fill="auto"/>
        <w:spacing w:after="259" w:line="250" w:lineRule="exact"/>
        <w:ind w:left="1120" w:right="-38"/>
        <w:rPr>
          <w:b/>
          <w:sz w:val="28"/>
          <w:szCs w:val="28"/>
          <w:lang w:val="uk-UA"/>
        </w:rPr>
      </w:pPr>
      <w:r w:rsidRPr="000737AD">
        <w:rPr>
          <w:b/>
          <w:sz w:val="28"/>
          <w:szCs w:val="28"/>
          <w:lang w:val="uk-UA"/>
        </w:rPr>
        <w:t>10. Учасники навчально-реабілітаційного процесу в Закладі</w:t>
      </w:r>
    </w:p>
    <w:p w:rsidR="00230486" w:rsidRPr="000737AD" w:rsidRDefault="00230486" w:rsidP="00230486">
      <w:pPr>
        <w:pStyle w:val="21"/>
        <w:numPr>
          <w:ilvl w:val="0"/>
          <w:numId w:val="13"/>
        </w:numPr>
        <w:shd w:val="clear" w:color="auto" w:fill="auto"/>
        <w:tabs>
          <w:tab w:val="left" w:pos="1398"/>
        </w:tabs>
        <w:ind w:left="760" w:right="-38"/>
        <w:jc w:val="left"/>
        <w:rPr>
          <w:sz w:val="28"/>
          <w:szCs w:val="28"/>
          <w:lang w:val="uk-UA"/>
        </w:rPr>
      </w:pPr>
      <w:r w:rsidRPr="000737AD">
        <w:rPr>
          <w:sz w:val="28"/>
          <w:szCs w:val="28"/>
          <w:lang w:val="uk-UA"/>
        </w:rPr>
        <w:t xml:space="preserve">Учасниками навчально-реабілітаційного процесу є: </w:t>
      </w:r>
    </w:p>
    <w:p w:rsidR="00230486" w:rsidRPr="000737AD" w:rsidRDefault="00230486" w:rsidP="00230486">
      <w:pPr>
        <w:pStyle w:val="21"/>
        <w:shd w:val="clear" w:color="auto" w:fill="auto"/>
        <w:tabs>
          <w:tab w:val="left" w:pos="1398"/>
        </w:tabs>
        <w:ind w:left="760" w:right="-38"/>
        <w:jc w:val="left"/>
        <w:rPr>
          <w:sz w:val="28"/>
          <w:szCs w:val="28"/>
          <w:lang w:val="uk-UA"/>
        </w:rPr>
      </w:pPr>
      <w:r w:rsidRPr="000737AD">
        <w:rPr>
          <w:sz w:val="28"/>
          <w:szCs w:val="28"/>
          <w:lang w:val="uk-UA"/>
        </w:rPr>
        <w:t>медичні працівники;</w:t>
      </w:r>
    </w:p>
    <w:p w:rsidR="00230486" w:rsidRPr="000737AD" w:rsidRDefault="00230486" w:rsidP="00230486">
      <w:pPr>
        <w:pStyle w:val="21"/>
        <w:shd w:val="clear" w:color="auto" w:fill="auto"/>
        <w:ind w:left="60" w:right="-38" w:firstLine="720"/>
        <w:rPr>
          <w:sz w:val="28"/>
          <w:szCs w:val="28"/>
          <w:lang w:val="uk-UA"/>
        </w:rPr>
      </w:pPr>
      <w:r w:rsidRPr="000737AD">
        <w:rPr>
          <w:sz w:val="28"/>
          <w:szCs w:val="28"/>
          <w:lang w:val="uk-UA"/>
        </w:rPr>
        <w:t>педагогічні працівники;</w:t>
      </w:r>
    </w:p>
    <w:p w:rsidR="00230486" w:rsidRPr="000737AD" w:rsidRDefault="00230486" w:rsidP="00230486">
      <w:pPr>
        <w:pStyle w:val="21"/>
        <w:shd w:val="clear" w:color="auto" w:fill="auto"/>
        <w:ind w:left="760" w:right="-38"/>
        <w:jc w:val="left"/>
        <w:rPr>
          <w:sz w:val="28"/>
          <w:szCs w:val="28"/>
          <w:lang w:val="uk-UA"/>
        </w:rPr>
      </w:pPr>
      <w:r w:rsidRPr="000737AD">
        <w:rPr>
          <w:sz w:val="28"/>
          <w:szCs w:val="28"/>
          <w:lang w:val="uk-UA"/>
        </w:rPr>
        <w:t>технічні працівники та навчально-допоміжний персонал; вихованці;</w:t>
      </w:r>
    </w:p>
    <w:p w:rsidR="00230486" w:rsidRPr="000737AD" w:rsidRDefault="00230486" w:rsidP="00230486">
      <w:pPr>
        <w:pStyle w:val="21"/>
        <w:shd w:val="clear" w:color="auto" w:fill="auto"/>
        <w:ind w:left="60" w:firstLine="720"/>
        <w:rPr>
          <w:sz w:val="28"/>
          <w:szCs w:val="28"/>
          <w:lang w:val="uk-UA"/>
        </w:rPr>
      </w:pPr>
      <w:r w:rsidRPr="000737AD">
        <w:rPr>
          <w:sz w:val="28"/>
          <w:szCs w:val="28"/>
          <w:lang w:val="uk-UA"/>
        </w:rPr>
        <w:t>батьки (особи, які їх замінюють).</w:t>
      </w:r>
    </w:p>
    <w:p w:rsidR="00230486" w:rsidRPr="000737AD" w:rsidRDefault="00230486" w:rsidP="00230486">
      <w:pPr>
        <w:pStyle w:val="21"/>
        <w:shd w:val="clear" w:color="auto" w:fill="auto"/>
        <w:ind w:left="60" w:firstLine="720"/>
        <w:rPr>
          <w:sz w:val="28"/>
          <w:szCs w:val="28"/>
          <w:lang w:val="uk-UA"/>
        </w:rPr>
      </w:pPr>
      <w:r w:rsidRPr="000737AD">
        <w:rPr>
          <w:sz w:val="28"/>
          <w:szCs w:val="28"/>
          <w:lang w:val="uk-UA"/>
        </w:rPr>
        <w:t>Права та обов'язки педагогічних та інших працівників Закладу визначаються згідно з чинним законодавством України та Статутом Закладу.</w:t>
      </w:r>
    </w:p>
    <w:p w:rsidR="00230486" w:rsidRPr="000737AD" w:rsidRDefault="00230486" w:rsidP="00230486">
      <w:pPr>
        <w:pStyle w:val="21"/>
        <w:numPr>
          <w:ilvl w:val="0"/>
          <w:numId w:val="13"/>
        </w:numPr>
        <w:shd w:val="clear" w:color="auto" w:fill="auto"/>
        <w:tabs>
          <w:tab w:val="left" w:pos="1414"/>
        </w:tabs>
        <w:ind w:left="60" w:firstLine="720"/>
        <w:rPr>
          <w:sz w:val="28"/>
          <w:szCs w:val="28"/>
          <w:lang w:val="uk-UA"/>
        </w:rPr>
      </w:pPr>
      <w:r w:rsidRPr="000737AD">
        <w:rPr>
          <w:sz w:val="28"/>
          <w:szCs w:val="28"/>
          <w:lang w:val="uk-UA"/>
        </w:rPr>
        <w:t>Педагогічними працівниками Закладу можуть бути тільки особи з високими моральними якостями, які мають відповідну педагогічну освіту, у певних випадках - професійну практику, фізичний стан, яких дозволяє виконувати покладені на них функції.</w:t>
      </w:r>
    </w:p>
    <w:p w:rsidR="00230486" w:rsidRPr="000737AD" w:rsidRDefault="00230486" w:rsidP="00230486">
      <w:pPr>
        <w:pStyle w:val="21"/>
        <w:numPr>
          <w:ilvl w:val="0"/>
          <w:numId w:val="13"/>
        </w:numPr>
        <w:shd w:val="clear" w:color="auto" w:fill="auto"/>
        <w:tabs>
          <w:tab w:val="left" w:pos="1466"/>
        </w:tabs>
        <w:ind w:left="60" w:firstLine="720"/>
        <w:rPr>
          <w:sz w:val="28"/>
          <w:szCs w:val="28"/>
          <w:lang w:val="uk-UA"/>
        </w:rPr>
      </w:pPr>
      <w:r w:rsidRPr="000737AD">
        <w:rPr>
          <w:sz w:val="28"/>
          <w:szCs w:val="28"/>
          <w:lang w:val="uk-UA"/>
        </w:rPr>
        <w:t>Педагогічні та медичні працівники приймаються на роботу до Закладу його директором у відповідності до чинного законодавства України.</w:t>
      </w:r>
    </w:p>
    <w:p w:rsidR="00230486" w:rsidRPr="000737AD" w:rsidRDefault="00230486" w:rsidP="00230486">
      <w:pPr>
        <w:pStyle w:val="21"/>
        <w:numPr>
          <w:ilvl w:val="0"/>
          <w:numId w:val="13"/>
        </w:numPr>
        <w:shd w:val="clear" w:color="auto" w:fill="auto"/>
        <w:tabs>
          <w:tab w:val="left" w:pos="1562"/>
        </w:tabs>
        <w:ind w:left="60" w:firstLine="720"/>
        <w:rPr>
          <w:sz w:val="28"/>
          <w:szCs w:val="28"/>
          <w:lang w:val="uk-UA"/>
        </w:rPr>
      </w:pPr>
      <w:r w:rsidRPr="000737AD">
        <w:rPr>
          <w:sz w:val="28"/>
          <w:szCs w:val="28"/>
          <w:lang w:val="uk-UA"/>
        </w:rPr>
        <w:t>Заклад забезпечує педагогічним та медичним працівникам відповідно до чинного законодавства України:</w:t>
      </w:r>
    </w:p>
    <w:p w:rsidR="00230486" w:rsidRPr="000737AD" w:rsidRDefault="00230486" w:rsidP="00230486">
      <w:pPr>
        <w:pStyle w:val="21"/>
        <w:shd w:val="clear" w:color="auto" w:fill="auto"/>
        <w:ind w:left="760"/>
        <w:jc w:val="left"/>
        <w:rPr>
          <w:sz w:val="28"/>
          <w:szCs w:val="28"/>
          <w:lang w:val="uk-UA"/>
        </w:rPr>
      </w:pPr>
      <w:r w:rsidRPr="000737AD">
        <w:rPr>
          <w:sz w:val="28"/>
          <w:szCs w:val="28"/>
          <w:lang w:val="uk-UA"/>
        </w:rPr>
        <w:t xml:space="preserve">підвищення кваліфікації не рідше одного разу на п'ять років; </w:t>
      </w:r>
    </w:p>
    <w:p w:rsidR="00230486" w:rsidRPr="000737AD" w:rsidRDefault="00230486" w:rsidP="00230486">
      <w:pPr>
        <w:pStyle w:val="21"/>
        <w:shd w:val="clear" w:color="auto" w:fill="auto"/>
        <w:ind w:left="760"/>
        <w:jc w:val="left"/>
        <w:rPr>
          <w:sz w:val="28"/>
          <w:szCs w:val="28"/>
          <w:lang w:val="uk-UA"/>
        </w:rPr>
      </w:pPr>
      <w:r w:rsidRPr="000737AD">
        <w:rPr>
          <w:sz w:val="28"/>
          <w:szCs w:val="28"/>
          <w:lang w:val="uk-UA"/>
        </w:rPr>
        <w:t>належні умови праці, побуту, відпочинку;</w:t>
      </w:r>
    </w:p>
    <w:p w:rsidR="00230486" w:rsidRPr="000737AD" w:rsidRDefault="00230486" w:rsidP="00230486">
      <w:pPr>
        <w:pStyle w:val="21"/>
        <w:shd w:val="clear" w:color="auto" w:fill="auto"/>
        <w:ind w:left="760"/>
        <w:jc w:val="left"/>
        <w:rPr>
          <w:sz w:val="28"/>
          <w:szCs w:val="28"/>
          <w:lang w:val="uk-UA"/>
        </w:rPr>
      </w:pPr>
      <w:r w:rsidRPr="000737AD">
        <w:rPr>
          <w:sz w:val="28"/>
          <w:szCs w:val="28"/>
          <w:lang w:val="uk-UA"/>
        </w:rPr>
        <w:t xml:space="preserve"> правовий, професійний захист;</w:t>
      </w:r>
    </w:p>
    <w:p w:rsidR="00230486" w:rsidRPr="000737AD" w:rsidRDefault="00230486" w:rsidP="00230486">
      <w:pPr>
        <w:pStyle w:val="21"/>
        <w:shd w:val="clear" w:color="auto" w:fill="auto"/>
        <w:ind w:left="60" w:firstLine="720"/>
        <w:rPr>
          <w:sz w:val="28"/>
          <w:szCs w:val="28"/>
          <w:lang w:val="uk-UA"/>
        </w:rPr>
      </w:pPr>
      <w:r w:rsidRPr="000737AD">
        <w:rPr>
          <w:sz w:val="28"/>
          <w:szCs w:val="28"/>
          <w:lang w:val="uk-UA"/>
        </w:rPr>
        <w:t>встановлення посадових окладів згідно з чинним законодавством України;</w:t>
      </w:r>
    </w:p>
    <w:p w:rsidR="00230486" w:rsidRPr="000737AD" w:rsidRDefault="00230486" w:rsidP="00230486">
      <w:pPr>
        <w:pStyle w:val="21"/>
        <w:shd w:val="clear" w:color="auto" w:fill="auto"/>
        <w:ind w:left="60" w:firstLine="720"/>
        <w:rPr>
          <w:sz w:val="28"/>
          <w:szCs w:val="28"/>
          <w:lang w:val="uk-UA"/>
        </w:rPr>
      </w:pPr>
      <w:r w:rsidRPr="000737AD">
        <w:rPr>
          <w:sz w:val="28"/>
          <w:szCs w:val="28"/>
          <w:lang w:val="uk-UA"/>
        </w:rPr>
        <w:t>встановлення надбавок до посадового окладу відповідно до чинного законодавством України;</w:t>
      </w:r>
    </w:p>
    <w:p w:rsidR="00230486" w:rsidRPr="000737AD" w:rsidRDefault="00230486" w:rsidP="00230486">
      <w:pPr>
        <w:pStyle w:val="21"/>
        <w:shd w:val="clear" w:color="auto" w:fill="auto"/>
        <w:ind w:left="60" w:firstLine="720"/>
        <w:rPr>
          <w:sz w:val="28"/>
          <w:szCs w:val="28"/>
          <w:lang w:val="uk-UA"/>
        </w:rPr>
      </w:pPr>
      <w:r w:rsidRPr="000737AD">
        <w:rPr>
          <w:sz w:val="28"/>
          <w:szCs w:val="28"/>
          <w:lang w:val="uk-UA"/>
        </w:rPr>
        <w:t>соціальний захист учасників навчального процесу з чинним законодавством.</w:t>
      </w:r>
    </w:p>
    <w:p w:rsidR="00230486" w:rsidRPr="000737AD" w:rsidRDefault="00230486" w:rsidP="00230486">
      <w:pPr>
        <w:pStyle w:val="21"/>
        <w:numPr>
          <w:ilvl w:val="0"/>
          <w:numId w:val="13"/>
        </w:numPr>
        <w:shd w:val="clear" w:color="auto" w:fill="auto"/>
        <w:tabs>
          <w:tab w:val="left" w:pos="1514"/>
        </w:tabs>
        <w:ind w:left="60" w:firstLine="720"/>
        <w:rPr>
          <w:sz w:val="28"/>
          <w:szCs w:val="28"/>
          <w:lang w:val="uk-UA"/>
        </w:rPr>
      </w:pPr>
      <w:r w:rsidRPr="000737AD">
        <w:rPr>
          <w:sz w:val="28"/>
          <w:szCs w:val="28"/>
          <w:lang w:val="uk-UA"/>
        </w:rPr>
        <w:t>За досягнення високих результатів у праці працівники Закладу у порядку встановленому чинним законодавством України порядку можуть бути заохочені шляхом:</w:t>
      </w:r>
    </w:p>
    <w:p w:rsidR="00230486" w:rsidRPr="000737AD" w:rsidRDefault="00230486" w:rsidP="00230486">
      <w:pPr>
        <w:pStyle w:val="21"/>
        <w:shd w:val="clear" w:color="auto" w:fill="auto"/>
        <w:ind w:left="760"/>
        <w:jc w:val="left"/>
        <w:rPr>
          <w:sz w:val="28"/>
          <w:szCs w:val="28"/>
          <w:lang w:val="uk-UA"/>
        </w:rPr>
      </w:pPr>
      <w:r w:rsidRPr="000737AD">
        <w:rPr>
          <w:sz w:val="28"/>
          <w:szCs w:val="28"/>
          <w:lang w:val="uk-UA"/>
        </w:rPr>
        <w:t xml:space="preserve">подання до державних нагород; </w:t>
      </w:r>
    </w:p>
    <w:p w:rsidR="00230486" w:rsidRPr="000737AD" w:rsidRDefault="00230486" w:rsidP="00230486">
      <w:pPr>
        <w:pStyle w:val="21"/>
        <w:shd w:val="clear" w:color="auto" w:fill="auto"/>
        <w:ind w:left="760"/>
        <w:jc w:val="left"/>
        <w:rPr>
          <w:sz w:val="28"/>
          <w:szCs w:val="28"/>
          <w:lang w:val="uk-UA"/>
        </w:rPr>
      </w:pPr>
      <w:r w:rsidRPr="000737AD">
        <w:rPr>
          <w:sz w:val="28"/>
          <w:szCs w:val="28"/>
          <w:lang w:val="uk-UA"/>
        </w:rPr>
        <w:t>присвоєння почесних звань;</w:t>
      </w:r>
    </w:p>
    <w:p w:rsidR="00230486" w:rsidRPr="000737AD" w:rsidRDefault="00230486" w:rsidP="00230486">
      <w:pPr>
        <w:pStyle w:val="21"/>
        <w:shd w:val="clear" w:color="auto" w:fill="auto"/>
        <w:ind w:left="60" w:right="-38" w:firstLine="720"/>
        <w:jc w:val="left"/>
        <w:rPr>
          <w:sz w:val="28"/>
          <w:szCs w:val="28"/>
          <w:lang w:val="uk-UA"/>
        </w:rPr>
      </w:pPr>
      <w:r w:rsidRPr="000737AD">
        <w:rPr>
          <w:sz w:val="28"/>
          <w:szCs w:val="28"/>
          <w:lang w:val="uk-UA"/>
        </w:rPr>
        <w:t>відзначення державними преміями, преміями та грамотами;</w:t>
      </w:r>
    </w:p>
    <w:p w:rsidR="00230486" w:rsidRPr="000737AD" w:rsidRDefault="00230486" w:rsidP="00230486">
      <w:pPr>
        <w:pStyle w:val="21"/>
        <w:shd w:val="clear" w:color="auto" w:fill="auto"/>
        <w:ind w:left="60" w:right="-38" w:firstLine="720"/>
        <w:jc w:val="left"/>
        <w:rPr>
          <w:sz w:val="28"/>
          <w:szCs w:val="28"/>
          <w:lang w:val="uk-UA"/>
        </w:rPr>
      </w:pPr>
      <w:r w:rsidRPr="000737AD">
        <w:rPr>
          <w:sz w:val="28"/>
          <w:szCs w:val="28"/>
          <w:lang w:val="uk-UA"/>
        </w:rPr>
        <w:t>іншими видами морального та матеріального заохочення згідно з чинним законодавством України.</w:t>
      </w:r>
    </w:p>
    <w:p w:rsidR="001638ED" w:rsidRPr="000737AD" w:rsidRDefault="00230486" w:rsidP="001638ED">
      <w:pPr>
        <w:pStyle w:val="Bodytext20"/>
        <w:shd w:val="clear" w:color="auto" w:fill="auto"/>
        <w:spacing w:after="304"/>
        <w:rPr>
          <w:lang w:val="uk-UA"/>
        </w:rPr>
      </w:pPr>
      <w:r w:rsidRPr="000737AD">
        <w:rPr>
          <w:lang w:val="uk-UA"/>
        </w:rPr>
        <w:t>Права та обов'язки навчально-допоміжного та адміністративно- обслуговуючого персоналу визначаються Правилами внутрішнього</w:t>
      </w:r>
      <w:r w:rsidR="001638ED" w:rsidRPr="000737AD">
        <w:rPr>
          <w:lang w:val="uk-UA"/>
        </w:rPr>
        <w:t xml:space="preserve">                   </w:t>
      </w:r>
      <w:r w:rsidR="001638ED" w:rsidRPr="000737AD">
        <w:rPr>
          <w:color w:val="FFFFFF" w:themeColor="background1"/>
          <w:lang w:val="uk-UA"/>
        </w:rPr>
        <w:t>….</w:t>
      </w:r>
      <w:r w:rsidR="00B42E46" w:rsidRPr="000737AD">
        <w:rPr>
          <w:lang w:val="uk-UA"/>
        </w:rPr>
        <w:t xml:space="preserve"> </w:t>
      </w:r>
      <w:r w:rsidR="001638ED" w:rsidRPr="000737AD">
        <w:rPr>
          <w:lang w:val="uk-UA"/>
        </w:rPr>
        <w:t xml:space="preserve">                                        </w:t>
      </w:r>
    </w:p>
    <w:p w:rsidR="001638ED" w:rsidRPr="000737AD" w:rsidRDefault="001638ED" w:rsidP="001638ED">
      <w:pPr>
        <w:pStyle w:val="Bodytext20"/>
        <w:shd w:val="clear" w:color="auto" w:fill="auto"/>
        <w:spacing w:after="304"/>
        <w:rPr>
          <w:lang w:val="uk-UA"/>
        </w:rPr>
      </w:pPr>
      <w:r w:rsidRPr="000737AD">
        <w:rPr>
          <w:color w:val="000000"/>
          <w:lang w:val="uk-UA" w:eastAsia="uk-UA" w:bidi="uk-UA"/>
        </w:rPr>
        <w:lastRenderedPageBreak/>
        <w:t>трудового розпорядку Закладу та посадовими інструкціями працівників, які затверджуються у порядку, визначеному чинним законодавством України.</w:t>
      </w:r>
    </w:p>
    <w:p w:rsidR="001638ED" w:rsidRPr="000737AD" w:rsidRDefault="001638ED" w:rsidP="001638ED">
      <w:pPr>
        <w:pStyle w:val="Heading10"/>
        <w:keepNext/>
        <w:keepLines/>
        <w:shd w:val="clear" w:color="auto" w:fill="auto"/>
        <w:spacing w:before="0" w:after="296"/>
        <w:ind w:right="20"/>
        <w:rPr>
          <w:lang w:val="uk-UA"/>
        </w:rPr>
      </w:pPr>
      <w:r w:rsidRPr="000737AD">
        <w:rPr>
          <w:color w:val="000000"/>
          <w:lang w:val="uk-UA" w:eastAsia="uk-UA" w:bidi="uk-UA"/>
        </w:rPr>
        <w:t>11. Організація медичного</w:t>
      </w:r>
      <w:r w:rsidRPr="000737AD">
        <w:rPr>
          <w:color w:val="000000"/>
          <w:lang w:val="uk-UA" w:eastAsia="uk-UA" w:bidi="uk-UA"/>
        </w:rPr>
        <w:br/>
        <w:t>обслуговування та харчування дітей у Закладі</w:t>
      </w:r>
    </w:p>
    <w:p w:rsidR="001638ED" w:rsidRPr="000737AD" w:rsidRDefault="001638ED" w:rsidP="001638ED">
      <w:pPr>
        <w:pStyle w:val="Bodytext20"/>
        <w:numPr>
          <w:ilvl w:val="0"/>
          <w:numId w:val="14"/>
        </w:numPr>
        <w:shd w:val="clear" w:color="auto" w:fill="auto"/>
        <w:tabs>
          <w:tab w:val="left" w:pos="1475"/>
        </w:tabs>
        <w:spacing w:after="0"/>
        <w:ind w:firstLine="780"/>
        <w:rPr>
          <w:lang w:val="uk-UA"/>
        </w:rPr>
      </w:pPr>
      <w:r w:rsidRPr="000737AD">
        <w:rPr>
          <w:color w:val="000000"/>
          <w:lang w:val="uk-UA" w:eastAsia="uk-UA" w:bidi="uk-UA"/>
        </w:rPr>
        <w:t>Заклад згідно з чинним законодавством України, має право на медичне обслуговування дітей.</w:t>
      </w:r>
    </w:p>
    <w:p w:rsidR="001638ED" w:rsidRPr="000737AD" w:rsidRDefault="001638ED" w:rsidP="001638ED">
      <w:pPr>
        <w:pStyle w:val="Bodytext20"/>
        <w:numPr>
          <w:ilvl w:val="0"/>
          <w:numId w:val="14"/>
        </w:numPr>
        <w:shd w:val="clear" w:color="auto" w:fill="auto"/>
        <w:tabs>
          <w:tab w:val="left" w:pos="1603"/>
        </w:tabs>
        <w:spacing w:after="0"/>
        <w:ind w:firstLine="780"/>
        <w:rPr>
          <w:lang w:val="uk-UA"/>
        </w:rPr>
      </w:pPr>
      <w:r w:rsidRPr="000737AD">
        <w:rPr>
          <w:color w:val="000000"/>
          <w:lang w:val="uk-UA" w:eastAsia="uk-UA" w:bidi="uk-UA"/>
        </w:rPr>
        <w:t>Медичний персонал Закладу має бути представлений спеціалістами різного профілю високої кваліфікації відповідно до медичного профілю Закладу.</w:t>
      </w:r>
    </w:p>
    <w:p w:rsidR="001638ED" w:rsidRPr="000737AD" w:rsidRDefault="001638ED" w:rsidP="001638ED">
      <w:pPr>
        <w:pStyle w:val="Bodytext20"/>
        <w:numPr>
          <w:ilvl w:val="0"/>
          <w:numId w:val="14"/>
        </w:numPr>
        <w:shd w:val="clear" w:color="auto" w:fill="auto"/>
        <w:tabs>
          <w:tab w:val="left" w:pos="1482"/>
        </w:tabs>
        <w:spacing w:after="0"/>
        <w:ind w:left="780" w:right="2340"/>
        <w:jc w:val="left"/>
        <w:rPr>
          <w:lang w:val="uk-UA"/>
        </w:rPr>
      </w:pPr>
      <w:r w:rsidRPr="000737AD">
        <w:rPr>
          <w:color w:val="000000"/>
          <w:lang w:val="uk-UA" w:eastAsia="uk-UA" w:bidi="uk-UA"/>
        </w:rPr>
        <w:t>Медичний персонал Закладу відповідає за: здоров’я і фізичний розвиток дітей; проведення лікувально-профілактичних заходів; дотримання санітарно-гігієнічних норм; режим та якість харчування вихованців; дозування фізичних і розумових навантажень; організацію лікування дітей.</w:t>
      </w:r>
    </w:p>
    <w:p w:rsidR="001638ED" w:rsidRPr="000737AD" w:rsidRDefault="001638ED" w:rsidP="001638ED">
      <w:pPr>
        <w:pStyle w:val="Bodytext20"/>
        <w:numPr>
          <w:ilvl w:val="0"/>
          <w:numId w:val="14"/>
        </w:numPr>
        <w:shd w:val="clear" w:color="auto" w:fill="auto"/>
        <w:tabs>
          <w:tab w:val="left" w:pos="1475"/>
        </w:tabs>
        <w:spacing w:after="0"/>
        <w:ind w:firstLine="780"/>
        <w:rPr>
          <w:lang w:val="uk-UA"/>
        </w:rPr>
      </w:pPr>
      <w:r w:rsidRPr="000737AD">
        <w:rPr>
          <w:color w:val="000000"/>
          <w:lang w:val="uk-UA" w:eastAsia="uk-UA" w:bidi="uk-UA"/>
        </w:rPr>
        <w:t>Контроль за діяльністю медичних працівників покладається на місцеві органи охорони здоров’я та директора Закладу.</w:t>
      </w:r>
    </w:p>
    <w:p w:rsidR="001638ED" w:rsidRPr="000737AD" w:rsidRDefault="001638ED" w:rsidP="001638ED">
      <w:pPr>
        <w:pStyle w:val="Bodytext20"/>
        <w:numPr>
          <w:ilvl w:val="0"/>
          <w:numId w:val="14"/>
        </w:numPr>
        <w:shd w:val="clear" w:color="auto" w:fill="auto"/>
        <w:tabs>
          <w:tab w:val="left" w:pos="1475"/>
        </w:tabs>
        <w:spacing w:after="333"/>
        <w:ind w:firstLine="780"/>
        <w:rPr>
          <w:lang w:val="uk-UA"/>
        </w:rPr>
      </w:pPr>
      <w:r w:rsidRPr="000737AD">
        <w:rPr>
          <w:color w:val="000000"/>
          <w:lang w:val="uk-UA" w:eastAsia="uk-UA" w:bidi="uk-UA"/>
        </w:rPr>
        <w:t>Харчування дітей у Закладі організується відповідно до встановлених грошових і натуральних норм, визначених чинним законодавством України, нормативними документами Міністерства освіти і науки України, Міністерства охорони здоров’я України, та кошторису.</w:t>
      </w:r>
    </w:p>
    <w:p w:rsidR="001638ED" w:rsidRPr="000737AD" w:rsidRDefault="001638ED" w:rsidP="001638ED">
      <w:pPr>
        <w:pStyle w:val="Heading10"/>
        <w:keepNext/>
        <w:keepLines/>
        <w:shd w:val="clear" w:color="auto" w:fill="auto"/>
        <w:spacing w:before="0" w:after="299" w:line="280" w:lineRule="exact"/>
        <w:ind w:right="420"/>
        <w:rPr>
          <w:lang w:val="uk-UA"/>
        </w:rPr>
      </w:pPr>
      <w:r w:rsidRPr="000737AD">
        <w:rPr>
          <w:color w:val="000000"/>
          <w:lang w:val="uk-UA" w:eastAsia="uk-UA" w:bidi="uk-UA"/>
        </w:rPr>
        <w:t>11. Міжнародна діяльність Закладу</w:t>
      </w:r>
    </w:p>
    <w:p w:rsidR="001638ED" w:rsidRPr="000737AD" w:rsidRDefault="001638ED" w:rsidP="001638ED">
      <w:pPr>
        <w:pStyle w:val="Bodytext20"/>
        <w:numPr>
          <w:ilvl w:val="0"/>
          <w:numId w:val="15"/>
        </w:numPr>
        <w:shd w:val="clear" w:color="auto" w:fill="auto"/>
        <w:tabs>
          <w:tab w:val="left" w:pos="1603"/>
        </w:tabs>
        <w:spacing w:after="0"/>
        <w:ind w:firstLine="780"/>
        <w:rPr>
          <w:lang w:val="uk-UA"/>
        </w:rPr>
      </w:pPr>
      <w:r w:rsidRPr="000737AD">
        <w:rPr>
          <w:color w:val="000000"/>
          <w:lang w:val="uk-UA" w:eastAsia="uk-UA" w:bidi="uk-UA"/>
        </w:rPr>
        <w:t>Заклад згідно з чинним законодавством України може здійснювати міжнародне співробітництво та встановлювати зовнішньоекономічні зв’язки з іноземними громадянами, закладами освіти, громадськими, благодійними, міжнародними організаціями світу в порядку, визначеному чинним законодавством України.</w:t>
      </w:r>
    </w:p>
    <w:p w:rsidR="001638ED" w:rsidRPr="000737AD" w:rsidRDefault="001638ED" w:rsidP="001638ED">
      <w:pPr>
        <w:pStyle w:val="Bodytext20"/>
        <w:numPr>
          <w:ilvl w:val="0"/>
          <w:numId w:val="15"/>
        </w:numPr>
        <w:shd w:val="clear" w:color="auto" w:fill="auto"/>
        <w:tabs>
          <w:tab w:val="left" w:pos="1603"/>
        </w:tabs>
        <w:spacing w:after="0"/>
        <w:ind w:left="780"/>
        <w:jc w:val="left"/>
        <w:rPr>
          <w:lang w:val="uk-UA"/>
        </w:rPr>
      </w:pPr>
      <w:r w:rsidRPr="000737AD">
        <w:rPr>
          <w:color w:val="000000"/>
          <w:lang w:val="uk-UA" w:eastAsia="uk-UA" w:bidi="uk-UA"/>
        </w:rPr>
        <w:t>Основними видами зовнішньоекономічної діяльності Закладу є: навчання, оздоровлення, лікування вихованців;</w:t>
      </w:r>
    </w:p>
    <w:p w:rsidR="001638ED" w:rsidRPr="000737AD" w:rsidRDefault="001638ED" w:rsidP="001638ED">
      <w:pPr>
        <w:pStyle w:val="Bodytext20"/>
        <w:shd w:val="clear" w:color="auto" w:fill="auto"/>
        <w:spacing w:after="0"/>
        <w:ind w:left="780" w:right="2340"/>
        <w:jc w:val="left"/>
        <w:rPr>
          <w:lang w:val="uk-UA"/>
        </w:rPr>
      </w:pPr>
      <w:r w:rsidRPr="000737AD">
        <w:rPr>
          <w:color w:val="000000"/>
          <w:lang w:val="uk-UA" w:eastAsia="uk-UA" w:bidi="uk-UA"/>
        </w:rPr>
        <w:t>перепідготовка та підвищення кваліфікації педагогів; обмін інформацією;</w:t>
      </w:r>
    </w:p>
    <w:p w:rsidR="001638ED" w:rsidRPr="000737AD" w:rsidRDefault="001638ED" w:rsidP="001638ED">
      <w:pPr>
        <w:pStyle w:val="Bodytext20"/>
        <w:shd w:val="clear" w:color="auto" w:fill="auto"/>
        <w:spacing w:after="0"/>
        <w:ind w:firstLine="780"/>
        <w:rPr>
          <w:lang w:val="uk-UA"/>
        </w:rPr>
      </w:pPr>
      <w:r w:rsidRPr="000737AD">
        <w:rPr>
          <w:color w:val="000000"/>
          <w:lang w:val="uk-UA" w:eastAsia="uk-UA" w:bidi="uk-UA"/>
        </w:rPr>
        <w:t>взаємообмін педагогічним досвідом роботи;</w:t>
      </w:r>
    </w:p>
    <w:p w:rsidR="001638ED" w:rsidRPr="000737AD" w:rsidRDefault="001638ED" w:rsidP="001638ED">
      <w:pPr>
        <w:pStyle w:val="Bodytext20"/>
        <w:shd w:val="clear" w:color="auto" w:fill="auto"/>
        <w:spacing w:after="0"/>
        <w:ind w:firstLine="780"/>
        <w:rPr>
          <w:lang w:val="uk-UA"/>
        </w:rPr>
      </w:pPr>
      <w:r w:rsidRPr="000737AD">
        <w:rPr>
          <w:color w:val="000000"/>
          <w:lang w:val="uk-UA" w:eastAsia="uk-UA" w:bidi="uk-UA"/>
        </w:rPr>
        <w:t>виконання педагогічних робіт за грантами, започаткованими фондами іноземних держав;</w:t>
      </w:r>
    </w:p>
    <w:p w:rsidR="001638ED" w:rsidRPr="000737AD" w:rsidRDefault="001638ED" w:rsidP="001638ED">
      <w:pPr>
        <w:pStyle w:val="Bodytext20"/>
        <w:shd w:val="clear" w:color="auto" w:fill="auto"/>
        <w:spacing w:after="0"/>
        <w:ind w:firstLine="780"/>
        <w:rPr>
          <w:lang w:val="uk-UA"/>
        </w:rPr>
      </w:pPr>
      <w:r w:rsidRPr="000737AD">
        <w:rPr>
          <w:color w:val="000000"/>
          <w:lang w:val="uk-UA" w:eastAsia="uk-UA" w:bidi="uk-UA"/>
        </w:rPr>
        <w:t>здійснення інших видів зовнішньоекономічної діяльності, які не суперечать чинному законодавству України.</w:t>
      </w:r>
    </w:p>
    <w:p w:rsidR="0069781A" w:rsidRPr="000737AD" w:rsidRDefault="0069781A">
      <w:pPr>
        <w:rPr>
          <w:rFonts w:ascii="Times New Roman" w:eastAsia="Times New Roman" w:hAnsi="Times New Roman" w:cs="Times New Roman"/>
          <w:sz w:val="28"/>
          <w:szCs w:val="28"/>
          <w:lang w:val="uk-UA"/>
        </w:rPr>
      </w:pPr>
      <w:r w:rsidRPr="000737AD">
        <w:rPr>
          <w:sz w:val="28"/>
          <w:szCs w:val="28"/>
          <w:lang w:val="uk-UA"/>
        </w:rPr>
        <w:br w:type="page"/>
      </w:r>
    </w:p>
    <w:p w:rsidR="0069781A" w:rsidRPr="000737AD" w:rsidRDefault="0069781A" w:rsidP="0069781A">
      <w:pPr>
        <w:pStyle w:val="10"/>
        <w:keepNext/>
        <w:keepLines/>
        <w:shd w:val="clear" w:color="auto" w:fill="auto"/>
        <w:spacing w:after="321" w:line="260" w:lineRule="exact"/>
        <w:ind w:left="1360"/>
        <w:rPr>
          <w:sz w:val="28"/>
          <w:szCs w:val="28"/>
          <w:lang w:val="uk-UA"/>
        </w:rPr>
      </w:pPr>
      <w:r w:rsidRPr="000737AD">
        <w:rPr>
          <w:sz w:val="28"/>
          <w:szCs w:val="28"/>
          <w:lang w:val="uk-UA"/>
        </w:rPr>
        <w:lastRenderedPageBreak/>
        <w:t>12. Військовий облік, охорона праці та цивільна оборона</w:t>
      </w:r>
    </w:p>
    <w:p w:rsidR="0069781A" w:rsidRPr="000737AD" w:rsidRDefault="0069781A" w:rsidP="0069781A">
      <w:pPr>
        <w:pStyle w:val="11"/>
        <w:numPr>
          <w:ilvl w:val="0"/>
          <w:numId w:val="16"/>
        </w:numPr>
        <w:shd w:val="clear" w:color="auto" w:fill="auto"/>
        <w:tabs>
          <w:tab w:val="left" w:pos="1384"/>
        </w:tabs>
        <w:spacing w:before="0"/>
        <w:ind w:left="40" w:right="60" w:firstLine="740"/>
        <w:rPr>
          <w:sz w:val="28"/>
          <w:szCs w:val="28"/>
          <w:lang w:val="uk-UA"/>
        </w:rPr>
      </w:pPr>
      <w:r w:rsidRPr="000737AD">
        <w:rPr>
          <w:sz w:val="28"/>
          <w:szCs w:val="28"/>
          <w:lang w:val="uk-UA"/>
        </w:rPr>
        <w:t>Військовий облік, мобілізаційні та інші заходи проводяться згідно з чинним законодавством України.</w:t>
      </w:r>
    </w:p>
    <w:p w:rsidR="0069781A" w:rsidRPr="000737AD" w:rsidRDefault="0069781A" w:rsidP="0069781A">
      <w:pPr>
        <w:pStyle w:val="11"/>
        <w:numPr>
          <w:ilvl w:val="0"/>
          <w:numId w:val="16"/>
        </w:numPr>
        <w:shd w:val="clear" w:color="auto" w:fill="auto"/>
        <w:tabs>
          <w:tab w:val="left" w:pos="1379"/>
        </w:tabs>
        <w:spacing w:before="0"/>
        <w:ind w:left="40" w:right="60" w:firstLine="740"/>
        <w:rPr>
          <w:sz w:val="28"/>
          <w:szCs w:val="28"/>
          <w:lang w:val="uk-UA"/>
        </w:rPr>
      </w:pPr>
      <w:r w:rsidRPr="000737AD">
        <w:rPr>
          <w:sz w:val="28"/>
          <w:szCs w:val="28"/>
          <w:lang w:val="uk-UA"/>
        </w:rPr>
        <w:t>Директор Закладу і відповідальні особи здійснюють організовано інструктаж та контроль з питань охорони праці.</w:t>
      </w:r>
    </w:p>
    <w:p w:rsidR="0069781A" w:rsidRPr="000737AD" w:rsidRDefault="0069781A" w:rsidP="0069781A">
      <w:pPr>
        <w:pStyle w:val="11"/>
        <w:numPr>
          <w:ilvl w:val="0"/>
          <w:numId w:val="16"/>
        </w:numPr>
        <w:shd w:val="clear" w:color="auto" w:fill="auto"/>
        <w:tabs>
          <w:tab w:val="left" w:pos="1380"/>
        </w:tabs>
        <w:spacing w:before="0"/>
        <w:ind w:left="40" w:firstLine="740"/>
        <w:rPr>
          <w:sz w:val="28"/>
          <w:szCs w:val="28"/>
          <w:lang w:val="uk-UA"/>
        </w:rPr>
      </w:pPr>
      <w:r w:rsidRPr="000737AD">
        <w:rPr>
          <w:sz w:val="28"/>
          <w:szCs w:val="28"/>
          <w:lang w:val="uk-UA"/>
        </w:rPr>
        <w:t>Директор Закладу є начальником цивільної оборони об'єкта.</w:t>
      </w:r>
    </w:p>
    <w:p w:rsidR="0069781A" w:rsidRPr="000737AD" w:rsidRDefault="0069781A" w:rsidP="0069781A">
      <w:pPr>
        <w:pStyle w:val="11"/>
        <w:numPr>
          <w:ilvl w:val="0"/>
          <w:numId w:val="16"/>
        </w:numPr>
        <w:shd w:val="clear" w:color="auto" w:fill="auto"/>
        <w:tabs>
          <w:tab w:val="left" w:pos="1566"/>
        </w:tabs>
        <w:spacing w:before="0"/>
        <w:ind w:left="40" w:right="60" w:firstLine="740"/>
        <w:rPr>
          <w:sz w:val="28"/>
          <w:szCs w:val="28"/>
          <w:lang w:val="uk-UA"/>
        </w:rPr>
      </w:pPr>
      <w:r w:rsidRPr="000737AD">
        <w:rPr>
          <w:sz w:val="28"/>
          <w:szCs w:val="28"/>
          <w:lang w:val="uk-UA"/>
        </w:rPr>
        <w:t>Заходи з цивільної оборони здійснюються і проводяться відповідно до Кодексу цивільного захисту України, рішень Уряду України та місцевих органів влади.</w:t>
      </w:r>
    </w:p>
    <w:p w:rsidR="0069781A" w:rsidRPr="000737AD" w:rsidRDefault="0069781A" w:rsidP="0069781A">
      <w:pPr>
        <w:pStyle w:val="11"/>
        <w:numPr>
          <w:ilvl w:val="0"/>
          <w:numId w:val="16"/>
        </w:numPr>
        <w:shd w:val="clear" w:color="auto" w:fill="auto"/>
        <w:tabs>
          <w:tab w:val="left" w:pos="1446"/>
        </w:tabs>
        <w:spacing w:before="0" w:after="346"/>
        <w:ind w:left="40" w:right="60" w:firstLine="740"/>
        <w:rPr>
          <w:sz w:val="28"/>
          <w:szCs w:val="28"/>
          <w:lang w:val="uk-UA"/>
        </w:rPr>
      </w:pPr>
      <w:r w:rsidRPr="000737AD">
        <w:rPr>
          <w:sz w:val="28"/>
          <w:szCs w:val="28"/>
          <w:lang w:val="uk-UA"/>
        </w:rPr>
        <w:t>Заклад забезпечує заходи з пожежної безпеки згідно з чинним законодавством України. Забезпечення пожежної безпеки є складовою діяльності Закладу.</w:t>
      </w:r>
    </w:p>
    <w:p w:rsidR="0069781A" w:rsidRPr="000737AD" w:rsidRDefault="0069781A" w:rsidP="0069781A">
      <w:pPr>
        <w:pStyle w:val="10"/>
        <w:keepNext/>
        <w:keepLines/>
        <w:numPr>
          <w:ilvl w:val="1"/>
          <w:numId w:val="16"/>
        </w:numPr>
        <w:shd w:val="clear" w:color="auto" w:fill="auto"/>
        <w:tabs>
          <w:tab w:val="left" w:pos="3948"/>
        </w:tabs>
        <w:spacing w:after="313" w:line="260" w:lineRule="exact"/>
        <w:ind w:left="3540"/>
        <w:rPr>
          <w:sz w:val="28"/>
          <w:szCs w:val="28"/>
          <w:lang w:val="uk-UA"/>
        </w:rPr>
      </w:pPr>
      <w:r w:rsidRPr="000737AD">
        <w:rPr>
          <w:sz w:val="28"/>
          <w:szCs w:val="28"/>
          <w:lang w:val="uk-UA"/>
        </w:rPr>
        <w:t>Звітність та контроль</w:t>
      </w:r>
    </w:p>
    <w:p w:rsidR="0069781A" w:rsidRPr="000737AD" w:rsidRDefault="0069781A" w:rsidP="0069781A">
      <w:pPr>
        <w:pStyle w:val="11"/>
        <w:numPr>
          <w:ilvl w:val="2"/>
          <w:numId w:val="16"/>
        </w:numPr>
        <w:shd w:val="clear" w:color="auto" w:fill="auto"/>
        <w:tabs>
          <w:tab w:val="left" w:pos="1504"/>
        </w:tabs>
        <w:spacing w:before="0" w:line="322" w:lineRule="exact"/>
        <w:ind w:left="40" w:right="60" w:firstLine="740"/>
        <w:rPr>
          <w:sz w:val="28"/>
          <w:szCs w:val="28"/>
          <w:lang w:val="uk-UA"/>
        </w:rPr>
      </w:pPr>
      <w:r w:rsidRPr="000737AD">
        <w:rPr>
          <w:sz w:val="28"/>
          <w:szCs w:val="28"/>
          <w:lang w:val="uk-UA"/>
        </w:rPr>
        <w:t>Заклад здійснює оперативний та бухгалтерський облік своєї діяльності, веде статистичну звітність у порядку^ встановленому чинним законодавством України.</w:t>
      </w:r>
    </w:p>
    <w:p w:rsidR="0069781A" w:rsidRPr="000737AD" w:rsidRDefault="0069781A" w:rsidP="0069781A">
      <w:pPr>
        <w:pStyle w:val="11"/>
        <w:numPr>
          <w:ilvl w:val="2"/>
          <w:numId w:val="16"/>
        </w:numPr>
        <w:shd w:val="clear" w:color="auto" w:fill="auto"/>
        <w:tabs>
          <w:tab w:val="left" w:pos="1461"/>
        </w:tabs>
        <w:spacing w:before="0" w:after="349" w:line="322" w:lineRule="exact"/>
        <w:ind w:left="40" w:right="60" w:firstLine="740"/>
        <w:rPr>
          <w:sz w:val="28"/>
          <w:szCs w:val="28"/>
          <w:lang w:val="uk-UA"/>
        </w:rPr>
      </w:pPr>
      <w:r w:rsidRPr="000737AD">
        <w:rPr>
          <w:sz w:val="28"/>
          <w:szCs w:val="28"/>
          <w:lang w:val="uk-UA"/>
        </w:rPr>
        <w:t>Ревізії (перевірки) фінансово-господарської діяльності Закладу проводяться відповідно чинного законодавства України.</w:t>
      </w:r>
    </w:p>
    <w:p w:rsidR="0069781A" w:rsidRPr="000737AD" w:rsidRDefault="0069781A" w:rsidP="0069781A">
      <w:pPr>
        <w:pStyle w:val="10"/>
        <w:keepNext/>
        <w:keepLines/>
        <w:numPr>
          <w:ilvl w:val="1"/>
          <w:numId w:val="16"/>
        </w:numPr>
        <w:shd w:val="clear" w:color="auto" w:fill="auto"/>
        <w:tabs>
          <w:tab w:val="left" w:pos="3948"/>
        </w:tabs>
        <w:spacing w:after="308" w:line="260" w:lineRule="exact"/>
        <w:ind w:left="3540"/>
        <w:rPr>
          <w:sz w:val="28"/>
          <w:szCs w:val="28"/>
          <w:lang w:val="uk-UA"/>
        </w:rPr>
      </w:pPr>
      <w:r w:rsidRPr="000737AD">
        <w:rPr>
          <w:sz w:val="28"/>
          <w:szCs w:val="28"/>
          <w:lang w:val="uk-UA"/>
        </w:rPr>
        <w:t>Припинення Закладу</w:t>
      </w:r>
    </w:p>
    <w:p w:rsidR="0069781A" w:rsidRPr="000737AD" w:rsidRDefault="0069781A" w:rsidP="0069781A">
      <w:pPr>
        <w:pStyle w:val="11"/>
        <w:numPr>
          <w:ilvl w:val="2"/>
          <w:numId w:val="16"/>
        </w:numPr>
        <w:shd w:val="clear" w:color="auto" w:fill="auto"/>
        <w:tabs>
          <w:tab w:val="left" w:pos="1451"/>
        </w:tabs>
        <w:spacing w:before="0" w:line="322" w:lineRule="exact"/>
        <w:ind w:left="40" w:right="60" w:firstLine="740"/>
        <w:rPr>
          <w:sz w:val="28"/>
          <w:szCs w:val="28"/>
          <w:lang w:val="uk-UA"/>
        </w:rPr>
      </w:pPr>
      <w:r w:rsidRPr="000737AD">
        <w:rPr>
          <w:sz w:val="28"/>
          <w:szCs w:val="28"/>
          <w:lang w:val="uk-UA"/>
        </w:rPr>
        <w:t>Припинення - ліквідація та реорганізація (злиття, приєднання, виділення, перетворення) Закладу здійснюється за рішенням Органу управлінням майном або суду згідно з чинним законодавством України.</w:t>
      </w:r>
    </w:p>
    <w:p w:rsidR="0069781A" w:rsidRPr="000737AD" w:rsidRDefault="0069781A" w:rsidP="0069781A">
      <w:pPr>
        <w:pStyle w:val="11"/>
        <w:numPr>
          <w:ilvl w:val="2"/>
          <w:numId w:val="16"/>
        </w:numPr>
        <w:shd w:val="clear" w:color="auto" w:fill="auto"/>
        <w:tabs>
          <w:tab w:val="left" w:pos="1480"/>
        </w:tabs>
        <w:spacing w:before="0" w:line="322" w:lineRule="exact"/>
        <w:ind w:left="40" w:right="60" w:firstLine="740"/>
        <w:rPr>
          <w:sz w:val="28"/>
          <w:szCs w:val="28"/>
          <w:lang w:val="uk-UA"/>
        </w:rPr>
      </w:pPr>
      <w:r w:rsidRPr="000737AD">
        <w:rPr>
          <w:sz w:val="28"/>
          <w:szCs w:val="28"/>
          <w:lang w:val="uk-UA"/>
        </w:rPr>
        <w:t>Припинення Закладу здійснюється комісією, яка утворюється Органом управлінням майном. До складу комісії з припинення входять представники Органу управлінням майном та Закладу. Порядок і строки припинення, а також строк для заяви претензій кредиторів визначаються Органом управлінням майном.</w:t>
      </w:r>
    </w:p>
    <w:p w:rsidR="0069781A" w:rsidRPr="000737AD" w:rsidRDefault="0069781A" w:rsidP="0069781A">
      <w:pPr>
        <w:pStyle w:val="11"/>
        <w:numPr>
          <w:ilvl w:val="2"/>
          <w:numId w:val="16"/>
        </w:numPr>
        <w:shd w:val="clear" w:color="auto" w:fill="auto"/>
        <w:tabs>
          <w:tab w:val="left" w:pos="1432"/>
        </w:tabs>
        <w:spacing w:before="0" w:line="322" w:lineRule="exact"/>
        <w:ind w:left="40" w:right="60" w:firstLine="740"/>
        <w:rPr>
          <w:sz w:val="28"/>
          <w:szCs w:val="28"/>
          <w:lang w:val="uk-UA"/>
        </w:rPr>
      </w:pPr>
      <w:r w:rsidRPr="000737AD">
        <w:rPr>
          <w:sz w:val="28"/>
          <w:szCs w:val="28"/>
          <w:lang w:val="uk-UA"/>
        </w:rPr>
        <w:t>З моменту призначення комісії з припинення, до неї переходять повноваження з управління Закладом. Комісія з припинення складає відповідний баланс Закладу і подає його Органу управлінням майном на затвердження.</w:t>
      </w:r>
    </w:p>
    <w:p w:rsidR="0069781A" w:rsidRPr="000737AD" w:rsidRDefault="0069781A" w:rsidP="0069781A">
      <w:pPr>
        <w:pStyle w:val="11"/>
        <w:shd w:val="clear" w:color="auto" w:fill="auto"/>
        <w:spacing w:before="0" w:line="322" w:lineRule="exact"/>
        <w:ind w:left="40" w:right="60"/>
        <w:rPr>
          <w:sz w:val="28"/>
          <w:szCs w:val="28"/>
          <w:lang w:val="uk-UA"/>
        </w:rPr>
      </w:pPr>
      <w:r w:rsidRPr="000737AD">
        <w:rPr>
          <w:sz w:val="28"/>
          <w:szCs w:val="28"/>
          <w:lang w:val="uk-UA"/>
        </w:rPr>
        <w:t>Кредитори та інші юридичні особи, які перебувають у договірних відносинах із Закладом, що припиняється, повідомляються про його припинення у строки, визначені чинним законодавством України.</w:t>
      </w:r>
    </w:p>
    <w:p w:rsidR="0069781A" w:rsidRPr="000737AD" w:rsidRDefault="0069781A" w:rsidP="0069781A">
      <w:pPr>
        <w:pStyle w:val="11"/>
        <w:numPr>
          <w:ilvl w:val="2"/>
          <w:numId w:val="16"/>
        </w:numPr>
        <w:shd w:val="clear" w:color="auto" w:fill="auto"/>
        <w:tabs>
          <w:tab w:val="left" w:pos="1533"/>
        </w:tabs>
        <w:spacing w:before="0" w:line="322" w:lineRule="exact"/>
        <w:ind w:left="40" w:right="60" w:firstLine="740"/>
        <w:rPr>
          <w:sz w:val="28"/>
          <w:szCs w:val="28"/>
          <w:lang w:val="uk-UA"/>
        </w:rPr>
      </w:pPr>
      <w:r w:rsidRPr="000737AD">
        <w:rPr>
          <w:sz w:val="28"/>
          <w:szCs w:val="28"/>
          <w:lang w:val="uk-UA"/>
        </w:rPr>
        <w:t>При реорганізації та ліквідації Закладу працівникам, які звільняються, гарантується додержання їх прав та інтересів відповідно до трудового законодавства України.</w:t>
      </w:r>
    </w:p>
    <w:p w:rsidR="009A2EDF" w:rsidRPr="000737AD" w:rsidRDefault="009A2EDF">
      <w:pPr>
        <w:rPr>
          <w:rFonts w:ascii="Times New Roman" w:eastAsia="Times New Roman" w:hAnsi="Times New Roman" w:cs="Times New Roman"/>
          <w:sz w:val="28"/>
          <w:szCs w:val="28"/>
          <w:lang w:val="uk-UA"/>
        </w:rPr>
      </w:pPr>
      <w:r w:rsidRPr="000737AD">
        <w:rPr>
          <w:sz w:val="28"/>
          <w:szCs w:val="28"/>
          <w:lang w:val="uk-UA"/>
        </w:rPr>
        <w:br w:type="page"/>
      </w:r>
    </w:p>
    <w:p w:rsidR="009A2EDF" w:rsidRPr="000737AD" w:rsidRDefault="009A2EDF" w:rsidP="009A2EDF">
      <w:pPr>
        <w:pStyle w:val="11"/>
        <w:numPr>
          <w:ilvl w:val="0"/>
          <w:numId w:val="17"/>
        </w:numPr>
        <w:shd w:val="clear" w:color="auto" w:fill="auto"/>
        <w:tabs>
          <w:tab w:val="left" w:pos="1412"/>
        </w:tabs>
        <w:spacing w:before="0"/>
        <w:ind w:left="20" w:right="20" w:firstLine="740"/>
        <w:rPr>
          <w:lang w:val="uk-UA"/>
        </w:rPr>
      </w:pPr>
      <w:r w:rsidRPr="000737AD">
        <w:rPr>
          <w:lang w:val="uk-UA"/>
        </w:rPr>
        <w:lastRenderedPageBreak/>
        <w:t>Заклад вважається реорганізованим або ліквідованим з моменту внесення відповідного запису до Єдиного державного реєстру юридичних осіб та фізичних осіб-підприємців.</w:t>
      </w:r>
    </w:p>
    <w:p w:rsidR="009A2EDF" w:rsidRPr="000737AD" w:rsidRDefault="009A2EDF" w:rsidP="009A2EDF">
      <w:pPr>
        <w:pStyle w:val="11"/>
        <w:numPr>
          <w:ilvl w:val="0"/>
          <w:numId w:val="17"/>
        </w:numPr>
        <w:shd w:val="clear" w:color="auto" w:fill="auto"/>
        <w:tabs>
          <w:tab w:val="left" w:pos="1503"/>
        </w:tabs>
        <w:spacing w:before="0" w:after="346"/>
        <w:ind w:left="20" w:right="20" w:firstLine="740"/>
        <w:rPr>
          <w:lang w:val="uk-UA"/>
        </w:rPr>
      </w:pPr>
      <w:r w:rsidRPr="000737AD">
        <w:rPr>
          <w:lang w:val="uk-UA"/>
        </w:rPr>
        <w:t>У разі припинення Закладу (у резулітаті його ліквідації, злиття, поділу, приєднання або перетворення) активи повинні бути передані одній або кільком неприбутковим закладам відповідного виду або зараховані до доходу бюджету.</w:t>
      </w:r>
    </w:p>
    <w:p w:rsidR="009A2EDF" w:rsidRPr="000737AD" w:rsidRDefault="009A2EDF" w:rsidP="009A2EDF">
      <w:pPr>
        <w:pStyle w:val="10"/>
        <w:keepNext/>
        <w:keepLines/>
        <w:shd w:val="clear" w:color="auto" w:fill="auto"/>
        <w:spacing w:after="248" w:line="260" w:lineRule="exact"/>
        <w:ind w:left="1800"/>
        <w:rPr>
          <w:lang w:val="uk-UA"/>
        </w:rPr>
      </w:pPr>
      <w:r w:rsidRPr="000737AD">
        <w:rPr>
          <w:lang w:val="uk-UA"/>
        </w:rPr>
        <w:t>16. Внесення змін та доповнень до Статуту Закладу</w:t>
      </w:r>
    </w:p>
    <w:p w:rsidR="009A2EDF" w:rsidRPr="000737AD" w:rsidRDefault="009A2EDF" w:rsidP="009A2EDF">
      <w:pPr>
        <w:pStyle w:val="11"/>
        <w:shd w:val="clear" w:color="auto" w:fill="auto"/>
        <w:spacing w:line="322" w:lineRule="exact"/>
        <w:ind w:left="20" w:right="20"/>
        <w:rPr>
          <w:lang w:val="uk-UA"/>
        </w:rPr>
      </w:pPr>
      <w:r w:rsidRPr="000737AD">
        <w:rPr>
          <w:lang w:val="uk-UA"/>
        </w:rPr>
        <w:t>16.1. Внесення змін та доповнень до цього Статуту здійснюється шляхом викладення його в новій редакції, у порядку, встановленому чинним законодавством України.</w:t>
      </w:r>
    </w:p>
    <w:p w:rsidR="004E7097" w:rsidRPr="000737AD" w:rsidRDefault="004E7097" w:rsidP="001638ED">
      <w:pPr>
        <w:pStyle w:val="21"/>
        <w:shd w:val="clear" w:color="auto" w:fill="auto"/>
        <w:tabs>
          <w:tab w:val="left" w:pos="1543"/>
        </w:tabs>
        <w:ind w:right="-38"/>
        <w:rPr>
          <w:sz w:val="28"/>
          <w:szCs w:val="28"/>
          <w:lang w:val="uk-UA"/>
        </w:rPr>
      </w:pPr>
    </w:p>
    <w:sectPr w:rsidR="004E7097" w:rsidRPr="000737AD" w:rsidSect="00613360">
      <w:headerReference w:type="default" r:id="rId8"/>
      <w:type w:val="continuous"/>
      <w:pgSz w:w="11905" w:h="16837"/>
      <w:pgMar w:top="1418" w:right="961" w:bottom="1276" w:left="1484" w:header="426"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6E" w:rsidRDefault="005F1B6E" w:rsidP="004E7097">
      <w:r>
        <w:separator/>
      </w:r>
    </w:p>
  </w:endnote>
  <w:endnote w:type="continuationSeparator" w:id="0">
    <w:p w:rsidR="005F1B6E" w:rsidRDefault="005F1B6E" w:rsidP="004E7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6E" w:rsidRDefault="005F1B6E"/>
  </w:footnote>
  <w:footnote w:type="continuationSeparator" w:id="0">
    <w:p w:rsidR="005F1B6E" w:rsidRDefault="005F1B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6533"/>
      <w:docPartObj>
        <w:docPartGallery w:val="Page Numbers (Top of Page)"/>
        <w:docPartUnique/>
      </w:docPartObj>
    </w:sdtPr>
    <w:sdtContent>
      <w:p w:rsidR="00A31BB4" w:rsidRDefault="00A31BB4">
        <w:pPr>
          <w:pStyle w:val="a7"/>
          <w:jc w:val="center"/>
        </w:pPr>
        <w:fldSimple w:instr=" PAGE   \* MERGEFORMAT ">
          <w:r w:rsidR="000737AD">
            <w:rPr>
              <w:noProof/>
            </w:rPr>
            <w:t>2</w:t>
          </w:r>
        </w:fldSimple>
      </w:p>
    </w:sdtContent>
  </w:sdt>
  <w:p w:rsidR="004E7097" w:rsidRPr="006E5984" w:rsidRDefault="004E7097">
    <w:pPr>
      <w:rPr>
        <w:sz w:val="2"/>
        <w:szCs w:val="2"/>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EEC1A33"/>
    <w:multiLevelType w:val="multilevel"/>
    <w:tmpl w:val="99C46FF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2C7453"/>
    <w:multiLevelType w:val="multilevel"/>
    <w:tmpl w:val="EB441C1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68322D"/>
    <w:multiLevelType w:val="multilevel"/>
    <w:tmpl w:val="25A22D8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D38BC"/>
    <w:multiLevelType w:val="multilevel"/>
    <w:tmpl w:val="76E82CF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6C4366"/>
    <w:multiLevelType w:val="multilevel"/>
    <w:tmpl w:val="48AC7D62"/>
    <w:lvl w:ilvl="0">
      <w:start w:val="6"/>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011961"/>
    <w:multiLevelType w:val="multilevel"/>
    <w:tmpl w:val="8A2AF4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384C60"/>
    <w:multiLevelType w:val="multilevel"/>
    <w:tmpl w:val="8138BB2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D43D2"/>
    <w:multiLevelType w:val="multilevel"/>
    <w:tmpl w:val="0A70CA3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3B2282"/>
    <w:multiLevelType w:val="multilevel"/>
    <w:tmpl w:val="770EB0B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53C75"/>
    <w:multiLevelType w:val="multilevel"/>
    <w:tmpl w:val="2998063E"/>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453CAD"/>
    <w:multiLevelType w:val="multilevel"/>
    <w:tmpl w:val="27FA2D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444AE"/>
    <w:multiLevelType w:val="multilevel"/>
    <w:tmpl w:val="0B8EC4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C944B5"/>
    <w:multiLevelType w:val="multilevel"/>
    <w:tmpl w:val="377020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03883"/>
    <w:multiLevelType w:val="multilevel"/>
    <w:tmpl w:val="4978FFCA"/>
    <w:lvl w:ilvl="0">
      <w:start w:val="5"/>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9F3AE8"/>
    <w:multiLevelType w:val="multilevel"/>
    <w:tmpl w:val="D72C686C"/>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E76598"/>
    <w:multiLevelType w:val="multilevel"/>
    <w:tmpl w:val="A1BE686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
  </w:num>
  <w:num w:numId="4">
    <w:abstractNumId w:val="12"/>
  </w:num>
  <w:num w:numId="5">
    <w:abstractNumId w:val="16"/>
  </w:num>
  <w:num w:numId="6">
    <w:abstractNumId w:val="2"/>
  </w:num>
  <w:num w:numId="7">
    <w:abstractNumId w:val="10"/>
  </w:num>
  <w:num w:numId="8">
    <w:abstractNumId w:val="0"/>
  </w:num>
  <w:num w:numId="9">
    <w:abstractNumId w:val="5"/>
  </w:num>
  <w:num w:numId="10">
    <w:abstractNumId w:val="7"/>
  </w:num>
  <w:num w:numId="11">
    <w:abstractNumId w:val="15"/>
  </w:num>
  <w:num w:numId="12">
    <w:abstractNumId w:val="8"/>
  </w:num>
  <w:num w:numId="13">
    <w:abstractNumId w:val="9"/>
  </w:num>
  <w:num w:numId="14">
    <w:abstractNumId w:val="6"/>
  </w:num>
  <w:num w:numId="15">
    <w:abstractNumId w:val="4"/>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4E7097"/>
    <w:rsid w:val="000025FA"/>
    <w:rsid w:val="000737AD"/>
    <w:rsid w:val="001638ED"/>
    <w:rsid w:val="00230486"/>
    <w:rsid w:val="003F59A1"/>
    <w:rsid w:val="004E7097"/>
    <w:rsid w:val="005F1B6E"/>
    <w:rsid w:val="00613360"/>
    <w:rsid w:val="00660491"/>
    <w:rsid w:val="0069781A"/>
    <w:rsid w:val="006E5984"/>
    <w:rsid w:val="009829FE"/>
    <w:rsid w:val="009A2EDF"/>
    <w:rsid w:val="00A31BB4"/>
    <w:rsid w:val="00AE7380"/>
    <w:rsid w:val="00B11B33"/>
    <w:rsid w:val="00B20CA4"/>
    <w:rsid w:val="00B42E46"/>
    <w:rsid w:val="00D20885"/>
    <w:rsid w:val="00FB7B1E"/>
    <w:rsid w:val="00FD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70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E7097"/>
    <w:rPr>
      <w:color w:val="000080"/>
      <w:u w:val="single"/>
    </w:rPr>
  </w:style>
  <w:style w:type="character" w:customStyle="1" w:styleId="1">
    <w:name w:val="Заголовок №1_"/>
    <w:basedOn w:val="a0"/>
    <w:link w:val="10"/>
    <w:rsid w:val="004E7097"/>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Колонтитул_"/>
    <w:basedOn w:val="a0"/>
    <w:link w:val="a5"/>
    <w:rsid w:val="004E7097"/>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4"/>
    <w:rsid w:val="004E7097"/>
    <w:rPr>
      <w:sz w:val="26"/>
      <w:szCs w:val="26"/>
    </w:rPr>
  </w:style>
  <w:style w:type="character" w:customStyle="1" w:styleId="a6">
    <w:name w:val="Основной текст_"/>
    <w:basedOn w:val="a0"/>
    <w:link w:val="11"/>
    <w:rsid w:val="004E7097"/>
    <w:rPr>
      <w:rFonts w:ascii="Times New Roman" w:eastAsia="Times New Roman" w:hAnsi="Times New Roman" w:cs="Times New Roman"/>
      <w:b w:val="0"/>
      <w:bCs w:val="0"/>
      <w:i w:val="0"/>
      <w:iCs w:val="0"/>
      <w:smallCaps w:val="0"/>
      <w:strike w:val="0"/>
      <w:spacing w:val="0"/>
      <w:sz w:val="27"/>
      <w:szCs w:val="27"/>
    </w:rPr>
  </w:style>
  <w:style w:type="paragraph" w:customStyle="1" w:styleId="10">
    <w:name w:val="Заголовок №1"/>
    <w:basedOn w:val="a"/>
    <w:link w:val="1"/>
    <w:rsid w:val="004E7097"/>
    <w:pPr>
      <w:shd w:val="clear" w:color="auto" w:fill="FFFFFF"/>
      <w:spacing w:after="420" w:line="0" w:lineRule="atLeast"/>
      <w:outlineLvl w:val="0"/>
    </w:pPr>
    <w:rPr>
      <w:rFonts w:ascii="Times New Roman" w:eastAsia="Times New Roman" w:hAnsi="Times New Roman" w:cs="Times New Roman"/>
      <w:b/>
      <w:bCs/>
      <w:sz w:val="26"/>
      <w:szCs w:val="26"/>
    </w:rPr>
  </w:style>
  <w:style w:type="paragraph" w:customStyle="1" w:styleId="a5">
    <w:name w:val="Колонтитул"/>
    <w:basedOn w:val="a"/>
    <w:link w:val="a4"/>
    <w:rsid w:val="004E7097"/>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6"/>
    <w:rsid w:val="004E7097"/>
    <w:pPr>
      <w:shd w:val="clear" w:color="auto" w:fill="FFFFFF"/>
      <w:spacing w:before="420" w:line="317" w:lineRule="exact"/>
      <w:ind w:firstLine="700"/>
      <w:jc w:val="both"/>
    </w:pPr>
    <w:rPr>
      <w:rFonts w:ascii="Times New Roman" w:eastAsia="Times New Roman" w:hAnsi="Times New Roman" w:cs="Times New Roman"/>
      <w:sz w:val="27"/>
      <w:szCs w:val="27"/>
    </w:rPr>
  </w:style>
  <w:style w:type="paragraph" w:styleId="a7">
    <w:name w:val="header"/>
    <w:basedOn w:val="a"/>
    <w:link w:val="a8"/>
    <w:uiPriority w:val="99"/>
    <w:unhideWhenUsed/>
    <w:rsid w:val="006E5984"/>
    <w:pPr>
      <w:tabs>
        <w:tab w:val="center" w:pos="4677"/>
        <w:tab w:val="right" w:pos="9355"/>
      </w:tabs>
    </w:pPr>
  </w:style>
  <w:style w:type="character" w:customStyle="1" w:styleId="a8">
    <w:name w:val="Верхний колонтитул Знак"/>
    <w:basedOn w:val="a0"/>
    <w:link w:val="a7"/>
    <w:uiPriority w:val="99"/>
    <w:rsid w:val="006E5984"/>
    <w:rPr>
      <w:color w:val="000000"/>
    </w:rPr>
  </w:style>
  <w:style w:type="paragraph" w:styleId="a9">
    <w:name w:val="footer"/>
    <w:basedOn w:val="a"/>
    <w:link w:val="aa"/>
    <w:uiPriority w:val="99"/>
    <w:semiHidden/>
    <w:unhideWhenUsed/>
    <w:rsid w:val="006E5984"/>
    <w:pPr>
      <w:tabs>
        <w:tab w:val="center" w:pos="4677"/>
        <w:tab w:val="right" w:pos="9355"/>
      </w:tabs>
    </w:pPr>
  </w:style>
  <w:style w:type="character" w:customStyle="1" w:styleId="aa">
    <w:name w:val="Нижний колонтитул Знак"/>
    <w:basedOn w:val="a0"/>
    <w:link w:val="a9"/>
    <w:uiPriority w:val="99"/>
    <w:semiHidden/>
    <w:rsid w:val="006E5984"/>
    <w:rPr>
      <w:color w:val="000000"/>
    </w:rPr>
  </w:style>
  <w:style w:type="character" w:customStyle="1" w:styleId="2">
    <w:name w:val="Основной текст (2)_"/>
    <w:basedOn w:val="a0"/>
    <w:link w:val="20"/>
    <w:rsid w:val="000025F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025FA"/>
    <w:pPr>
      <w:shd w:val="clear" w:color="auto" w:fill="FFFFFF"/>
      <w:spacing w:after="3420" w:line="322" w:lineRule="exact"/>
    </w:pPr>
    <w:rPr>
      <w:rFonts w:ascii="Times New Roman" w:eastAsia="Times New Roman" w:hAnsi="Times New Roman" w:cs="Times New Roman"/>
      <w:color w:val="auto"/>
      <w:sz w:val="26"/>
      <w:szCs w:val="26"/>
    </w:rPr>
  </w:style>
  <w:style w:type="character" w:customStyle="1" w:styleId="12">
    <w:name w:val="Основной текст Знак1"/>
    <w:basedOn w:val="a0"/>
    <w:link w:val="ab"/>
    <w:uiPriority w:val="99"/>
    <w:rsid w:val="00A31BB4"/>
    <w:rPr>
      <w:rFonts w:ascii="Times New Roman" w:hAnsi="Times New Roman" w:cs="Times New Roman"/>
      <w:sz w:val="27"/>
      <w:szCs w:val="27"/>
      <w:shd w:val="clear" w:color="auto" w:fill="FFFFFF"/>
    </w:rPr>
  </w:style>
  <w:style w:type="paragraph" w:styleId="ab">
    <w:name w:val="Body Text"/>
    <w:basedOn w:val="a"/>
    <w:link w:val="12"/>
    <w:uiPriority w:val="99"/>
    <w:rsid w:val="00A31BB4"/>
    <w:pPr>
      <w:shd w:val="clear" w:color="auto" w:fill="FFFFFF"/>
      <w:spacing w:line="317" w:lineRule="exact"/>
      <w:ind w:firstLine="720"/>
      <w:jc w:val="both"/>
    </w:pPr>
    <w:rPr>
      <w:rFonts w:ascii="Times New Roman" w:hAnsi="Times New Roman" w:cs="Times New Roman"/>
      <w:color w:val="auto"/>
      <w:sz w:val="27"/>
      <w:szCs w:val="27"/>
    </w:rPr>
  </w:style>
  <w:style w:type="character" w:customStyle="1" w:styleId="ac">
    <w:name w:val="Основной текст Знак"/>
    <w:basedOn w:val="a0"/>
    <w:link w:val="ab"/>
    <w:uiPriority w:val="99"/>
    <w:semiHidden/>
    <w:rsid w:val="00A31BB4"/>
    <w:rPr>
      <w:color w:val="000000"/>
    </w:rPr>
  </w:style>
  <w:style w:type="paragraph" w:customStyle="1" w:styleId="21">
    <w:name w:val="Основной текст2"/>
    <w:basedOn w:val="a"/>
    <w:rsid w:val="00230486"/>
    <w:pPr>
      <w:shd w:val="clear" w:color="auto" w:fill="FFFFFF"/>
      <w:spacing w:line="317" w:lineRule="exact"/>
      <w:jc w:val="both"/>
    </w:pPr>
    <w:rPr>
      <w:rFonts w:ascii="Times New Roman" w:eastAsia="Times New Roman" w:hAnsi="Times New Roman" w:cs="Times New Roman"/>
      <w:sz w:val="27"/>
      <w:szCs w:val="27"/>
    </w:rPr>
  </w:style>
  <w:style w:type="character" w:customStyle="1" w:styleId="Bodytext2">
    <w:name w:val="Body text (2)_"/>
    <w:basedOn w:val="a0"/>
    <w:link w:val="Bodytext20"/>
    <w:rsid w:val="001638ED"/>
    <w:rPr>
      <w:rFonts w:ascii="Times New Roman" w:eastAsia="Times New Roman" w:hAnsi="Times New Roman" w:cs="Times New Roman"/>
      <w:sz w:val="28"/>
      <w:szCs w:val="28"/>
      <w:shd w:val="clear" w:color="auto" w:fill="FFFFFF"/>
    </w:rPr>
  </w:style>
  <w:style w:type="character" w:customStyle="1" w:styleId="Heading1">
    <w:name w:val="Heading #1_"/>
    <w:basedOn w:val="a0"/>
    <w:link w:val="Heading10"/>
    <w:rsid w:val="001638ED"/>
    <w:rPr>
      <w:rFonts w:ascii="Times New Roman" w:eastAsia="Times New Roman" w:hAnsi="Times New Roman" w:cs="Times New Roman"/>
      <w:b/>
      <w:bCs/>
      <w:sz w:val="28"/>
      <w:szCs w:val="28"/>
      <w:shd w:val="clear" w:color="auto" w:fill="FFFFFF"/>
    </w:rPr>
  </w:style>
  <w:style w:type="paragraph" w:customStyle="1" w:styleId="Bodytext20">
    <w:name w:val="Body text (2)"/>
    <w:basedOn w:val="a"/>
    <w:link w:val="Bodytext2"/>
    <w:rsid w:val="001638ED"/>
    <w:pPr>
      <w:widowControl w:val="0"/>
      <w:shd w:val="clear" w:color="auto" w:fill="FFFFFF"/>
      <w:spacing w:after="300" w:line="322" w:lineRule="exact"/>
      <w:jc w:val="both"/>
    </w:pPr>
    <w:rPr>
      <w:rFonts w:ascii="Times New Roman" w:eastAsia="Times New Roman" w:hAnsi="Times New Roman" w:cs="Times New Roman"/>
      <w:color w:val="auto"/>
      <w:sz w:val="28"/>
      <w:szCs w:val="28"/>
    </w:rPr>
  </w:style>
  <w:style w:type="paragraph" w:customStyle="1" w:styleId="Heading10">
    <w:name w:val="Heading #1"/>
    <w:basedOn w:val="a"/>
    <w:link w:val="Heading1"/>
    <w:rsid w:val="001638ED"/>
    <w:pPr>
      <w:widowControl w:val="0"/>
      <w:shd w:val="clear" w:color="auto" w:fill="FFFFFF"/>
      <w:spacing w:before="300" w:after="300" w:line="317" w:lineRule="exact"/>
      <w:jc w:val="center"/>
      <w:outlineLvl w:val="0"/>
    </w:pPr>
    <w:rPr>
      <w:rFonts w:ascii="Times New Roman" w:eastAsia="Times New Roman" w:hAnsi="Times New Roman" w:cs="Times New Roman"/>
      <w:b/>
      <w:bCs/>
      <w:color w:val="auto"/>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7450-9223-48E8-9053-2448FC8E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3697</Words>
  <Characters>21079</Characters>
  <Application>Microsoft Office Word</Application>
  <DocSecurity>0</DocSecurity>
  <Lines>175</Lines>
  <Paragraphs>49</Paragraphs>
  <ScaleCrop>false</ScaleCrop>
  <Company>Krokoz™</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2017-11-24T12:31:00Z</dcterms:created>
  <dcterms:modified xsi:type="dcterms:W3CDTF">2017-11-27T09:59:00Z</dcterms:modified>
</cp:coreProperties>
</file>